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03BD4E" w14:textId="3A591DCE" w:rsidR="00A2202D" w:rsidRPr="00A2202D" w:rsidRDefault="00AD0172" w:rsidP="00A2202D">
      <w:pPr>
        <w:spacing w:before="120" w:after="120" w:line="240" w:lineRule="auto"/>
        <w:jc w:val="center"/>
        <w:rPr>
          <w:rFonts w:ascii="Cambria" w:eastAsia="Yu Gothic Light" w:hAnsi="Cambria" w:cs="Times New Roman"/>
          <w:b/>
          <w:bCs/>
          <w:color w:val="535252"/>
          <w:spacing w:val="-10"/>
          <w:kern w:val="28"/>
          <w:sz w:val="28"/>
          <w:szCs w:val="28"/>
          <w:lang w:eastAsia="hu-HU"/>
        </w:rPr>
      </w:pPr>
      <w:bookmarkStart w:id="0" w:name="_Hlk41935888"/>
      <w:r>
        <w:rPr>
          <w:rFonts w:ascii="Cambria" w:eastAsia="Yu Gothic Light" w:hAnsi="Cambria" w:cs="Times New Roman"/>
          <w:b/>
          <w:bCs/>
          <w:color w:val="535252"/>
          <w:spacing w:val="-10"/>
          <w:kern w:val="28"/>
          <w:sz w:val="28"/>
          <w:szCs w:val="28"/>
          <w:lang w:eastAsia="hu-HU"/>
        </w:rPr>
        <w:t>Török Márta</w:t>
      </w:r>
      <w:r w:rsidR="00A2202D" w:rsidRPr="00A2202D">
        <w:rPr>
          <w:rFonts w:ascii="Cambria" w:eastAsia="Yu Gothic Light" w:hAnsi="Cambria" w:cs="Times New Roman"/>
          <w:b/>
          <w:bCs/>
          <w:color w:val="535252"/>
          <w:spacing w:val="-10"/>
          <w:kern w:val="28"/>
          <w:sz w:val="28"/>
          <w:szCs w:val="28"/>
          <w:lang w:eastAsia="hu-HU"/>
        </w:rPr>
        <w:t>:</w:t>
      </w:r>
    </w:p>
    <w:p w14:paraId="00F4C74C" w14:textId="298C2744" w:rsidR="00AD0172" w:rsidRPr="00AD0172" w:rsidRDefault="00AD0172" w:rsidP="00AD0172">
      <w:pPr>
        <w:spacing w:before="120" w:after="120" w:line="240" w:lineRule="auto"/>
        <w:jc w:val="center"/>
        <w:rPr>
          <w:rFonts w:ascii="Cambria" w:eastAsia="Yu Gothic Light" w:hAnsi="Cambria" w:cs="Times New Roman"/>
          <w:b/>
          <w:bCs/>
          <w:color w:val="535252"/>
          <w:spacing w:val="-10"/>
          <w:kern w:val="28"/>
          <w:sz w:val="28"/>
          <w:szCs w:val="28"/>
          <w:lang w:eastAsia="hu-HU"/>
        </w:rPr>
      </w:pPr>
      <w:r w:rsidRPr="00AD0172">
        <w:rPr>
          <w:rFonts w:ascii="Cambria" w:eastAsia="Yu Gothic Light" w:hAnsi="Cambria" w:cs="Times New Roman"/>
          <w:b/>
          <w:bCs/>
          <w:color w:val="535252"/>
          <w:spacing w:val="-10"/>
          <w:kern w:val="28"/>
          <w:sz w:val="28"/>
          <w:szCs w:val="28"/>
          <w:lang w:eastAsia="hu-HU"/>
        </w:rPr>
        <w:t xml:space="preserve">Jó gyakorlat a középkori város tananyagrészhez helytörténeti modullal </w:t>
      </w:r>
      <w:r w:rsidR="000001AB">
        <w:rPr>
          <w:rFonts w:ascii="Cambria" w:eastAsia="Yu Gothic Light" w:hAnsi="Cambria" w:cs="Times New Roman"/>
          <w:b/>
          <w:bCs/>
          <w:color w:val="535252"/>
          <w:spacing w:val="-10"/>
          <w:kern w:val="28"/>
          <w:sz w:val="28"/>
          <w:szCs w:val="28"/>
          <w:lang w:eastAsia="hu-HU"/>
        </w:rPr>
        <w:t>– Szentendre</w:t>
      </w:r>
    </w:p>
    <w:bookmarkEnd w:id="0"/>
    <w:p w14:paraId="5A52078C" w14:textId="77777777" w:rsidR="00AD0172" w:rsidRDefault="00AD0172" w:rsidP="00AD0172">
      <w:pPr>
        <w:spacing w:before="120" w:after="120" w:line="240" w:lineRule="auto"/>
        <w:jc w:val="center"/>
        <w:rPr>
          <w:rFonts w:ascii="Cambria" w:eastAsia="Calibri" w:hAnsi="Cambria" w:cs="Arial"/>
          <w:sz w:val="24"/>
          <w:szCs w:val="24"/>
          <w:lang w:eastAsia="hu-HU"/>
        </w:rPr>
      </w:pPr>
    </w:p>
    <w:p w14:paraId="7CBBFF88" w14:textId="1B8D4BD8" w:rsidR="00AD0172" w:rsidRPr="00AD0172" w:rsidRDefault="00AD0172" w:rsidP="00AD0172">
      <w:pPr>
        <w:spacing w:before="100" w:beforeAutospacing="1" w:after="100" w:afterAutospacing="1" w:line="240" w:lineRule="auto"/>
        <w:jc w:val="center"/>
        <w:rPr>
          <w:rFonts w:ascii="Cambria" w:eastAsia="Calibri" w:hAnsi="Cambria" w:cs="Arial"/>
          <w:sz w:val="24"/>
          <w:szCs w:val="24"/>
          <w:lang w:eastAsia="hu-HU"/>
        </w:rPr>
      </w:pPr>
      <w:r w:rsidRPr="00AD0172">
        <w:rPr>
          <w:rFonts w:ascii="Cambria" w:eastAsia="Times New Roman" w:hAnsi="Cambria" w:cs="Times New Roman"/>
          <w:b/>
          <w:lang w:eastAsia="hu-HU"/>
        </w:rPr>
        <w:t>Témacsomag leírása:</w:t>
      </w:r>
    </w:p>
    <w:p w14:paraId="53470E80" w14:textId="77777777" w:rsidR="00AD0172" w:rsidRPr="00AD0172" w:rsidRDefault="00AD0172" w:rsidP="00AD0172">
      <w:pPr>
        <w:spacing w:before="100" w:beforeAutospacing="1" w:after="100" w:afterAutospacing="1" w:line="240" w:lineRule="auto"/>
        <w:jc w:val="both"/>
        <w:rPr>
          <w:rFonts w:ascii="Cambria" w:eastAsia="Times New Roman" w:hAnsi="Cambria" w:cs="Times New Roman"/>
          <w:b/>
          <w:lang w:eastAsia="hu-HU"/>
        </w:rPr>
      </w:pPr>
      <w:r w:rsidRPr="00AD0172">
        <w:rPr>
          <w:rFonts w:ascii="Cambria" w:eastAsia="Times New Roman" w:hAnsi="Cambria" w:cs="Times New Roman"/>
          <w:b/>
          <w:lang w:eastAsia="hu-HU"/>
        </w:rPr>
        <w:t xml:space="preserve">A középkori város </w:t>
      </w:r>
    </w:p>
    <w:p w14:paraId="68041558" w14:textId="77777777" w:rsidR="00AD0172" w:rsidRPr="00AD0172" w:rsidRDefault="00AD0172" w:rsidP="00AD0172">
      <w:pPr>
        <w:spacing w:after="0" w:line="276"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A tanegység megtanításához felhasználható helytörténeti modulterv egyik speciális jellemzője, hogy egy római előzményekkel rendelkező, majd hosszú időre elnéptelenedő település, amely az államalapítás időszakában, a középkor első felében az ország közepén újraszerveződik és már akkor városias jelleget mutat - alkalmas arra, hogy a középkori városfejlődés fontosabb ismérveit a gyakorlatban megmutassa és az előzetes ismereteket igazolja. A (Szentendre) város történelmi településmagjának jelenlegi településszerkezete és út- és utcahálózata alkalmas arra, hogy a középkori városfejlődés fejlődési állomásait és alapvető jellemzőit ezen keresztül fedeztesse fel a tanulókkal, ezáltal élményközpontúbbá és interaktívabbá tegye a tankönyvi tananyagegység feldolgozását. </w:t>
      </w:r>
    </w:p>
    <w:p w14:paraId="7FB3D0CB" w14:textId="77777777" w:rsidR="00AD0172" w:rsidRPr="00AD0172" w:rsidRDefault="00AD0172" w:rsidP="00AD0172">
      <w:pPr>
        <w:spacing w:after="0" w:line="276"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A város (Szentendre) történetének okleveles forrásainak kiscsoportos, kooperatív technikával történő feldolgozása arra is lehetőséget ad arra, hogy a tanulók megismerkedjenek a településsel kapcsolatos kiváltságok különféle formáival, és azokat összevessék a középkori városok kiváltságaival.  </w:t>
      </w:r>
    </w:p>
    <w:p w14:paraId="305DF74E" w14:textId="17F86CAA" w:rsidR="00AD0172" w:rsidRPr="00AD0172" w:rsidRDefault="00AD0172" w:rsidP="00AD0172">
      <w:pPr>
        <w:spacing w:after="0" w:line="276" w:lineRule="auto"/>
        <w:jc w:val="both"/>
        <w:rPr>
          <w:rFonts w:ascii="Cambria" w:eastAsia="Times New Roman" w:hAnsi="Cambria" w:cs="Times New Roman"/>
          <w:lang w:eastAsia="hu-HU"/>
        </w:rPr>
      </w:pPr>
      <w:r>
        <w:rPr>
          <w:rFonts w:ascii="Cambria" w:eastAsia="Times New Roman" w:hAnsi="Cambria" w:cs="Times New Roman"/>
          <w:lang w:eastAsia="hu-HU"/>
        </w:rPr>
        <w:tab/>
      </w:r>
      <w:r w:rsidRPr="00AD0172">
        <w:rPr>
          <w:rFonts w:ascii="Cambria" w:eastAsia="Times New Roman" w:hAnsi="Cambria" w:cs="Times New Roman"/>
          <w:i/>
          <w:iCs/>
          <w:lang w:eastAsia="hu-HU"/>
        </w:rPr>
        <w:t>„A kerettanterv szerint törekedni kell a történelem élményszerű tanítására, közös feldolgozására, ami örömet és feladatokat jelent a diákok számára.”</w:t>
      </w:r>
      <w:r w:rsidRPr="00AD0172">
        <w:rPr>
          <w:rFonts w:ascii="Cambria" w:eastAsia="Times New Roman" w:hAnsi="Cambria" w:cs="Times New Roman"/>
          <w:lang w:eastAsia="hu-HU"/>
        </w:rPr>
        <w:t xml:space="preserve"> A szükséges és megengedett tananyagszelekció mellett a siker elérése érdekében mindenképpen az új, kooperatív módszereken alapuló tanórákat kell előnyben részesíteni. </w:t>
      </w:r>
    </w:p>
    <w:p w14:paraId="1FE5330B" w14:textId="332CFFBF" w:rsidR="00AD0172" w:rsidRPr="00AD0172" w:rsidRDefault="00AD0172" w:rsidP="00AD0172">
      <w:pPr>
        <w:spacing w:after="0" w:line="276" w:lineRule="auto"/>
        <w:jc w:val="both"/>
        <w:rPr>
          <w:rFonts w:ascii="Cambria" w:eastAsia="Times New Roman" w:hAnsi="Cambria" w:cs="Times New Roman"/>
          <w:lang w:eastAsia="hu-HU"/>
        </w:rPr>
      </w:pPr>
      <w:r>
        <w:rPr>
          <w:rFonts w:ascii="Cambria" w:eastAsia="Times New Roman" w:hAnsi="Cambria" w:cs="Times New Roman"/>
          <w:lang w:eastAsia="hu-HU"/>
        </w:rPr>
        <w:tab/>
      </w:r>
      <w:r w:rsidRPr="00AD0172">
        <w:rPr>
          <w:rFonts w:ascii="Cambria" w:eastAsia="Times New Roman" w:hAnsi="Cambria" w:cs="Times New Roman"/>
          <w:lang w:eastAsia="hu-HU"/>
        </w:rPr>
        <w:t xml:space="preserve">Alapvető fejlesztési cél, a várossá válási folyamat megismertetése mellett az, hogy a tanulók tudjanak párhuzamot vonni az egyetemes és a magyar történelem jelenségei között úgy, hogy közben érzékeljék, hogy a vizsgált időszakban a gazdasági élet átalakulásával és fejlődésével lehetőség nyílt az önkormányzattal és különféle kiváltságokat élvező települési rang megszerzésére, amely lakónak több szabadságot, jobb megélhetést és kedvezőbb életkörülményeket tudott biztosítani.  A helytörténeti modul beépítésével élményszerűbbé tehető a tananyagrész feldolgozása, erősíti a kötődést a lakóhelyhez, elmélyíti és tudatosítja a tankönyvi információkat, lehetőséget ad a tanulóknak, hogy a konkrét megismerése után általános megállapításokat tegyenek. </w:t>
      </w:r>
    </w:p>
    <w:p w14:paraId="36E40051" w14:textId="71A16680" w:rsidR="00AD0172" w:rsidRPr="00AD0172" w:rsidRDefault="00AD0172" w:rsidP="00AD0172">
      <w:pPr>
        <w:spacing w:after="0" w:line="276" w:lineRule="auto"/>
        <w:jc w:val="both"/>
        <w:rPr>
          <w:rFonts w:ascii="Cambria" w:eastAsia="Times New Roman" w:hAnsi="Cambria" w:cs="Times New Roman"/>
          <w:lang w:eastAsia="hu-HU"/>
        </w:rPr>
      </w:pPr>
      <w:r>
        <w:rPr>
          <w:rFonts w:ascii="Cambria" w:eastAsia="Times New Roman" w:hAnsi="Cambria" w:cs="Times New Roman"/>
          <w:lang w:eastAsia="hu-HU"/>
        </w:rPr>
        <w:tab/>
      </w:r>
      <w:r w:rsidRPr="00AD0172">
        <w:rPr>
          <w:rFonts w:ascii="Cambria" w:eastAsia="Times New Roman" w:hAnsi="Cambria" w:cs="Times New Roman"/>
          <w:lang w:eastAsia="hu-HU"/>
        </w:rPr>
        <w:t>A csoportmunka mindig hozzájárul a tanulók együttműködési képességének fejlesztéséhez, és az órák lehetőséget adnak az önálló kutatómunkára, illetve arra is, hogy a történelem iránt kevésbé érdeklődő tanulók is számukra hatékony munkát végezzenek. Az önálló feldolgozó munka mellett a szóbeli kifejezőkészség fejlesztését is támogatja a csoporttagok folyamatos referálása. A források, illetve a kapott szövegek feldolgozása nagyban hozzájárulhat az elemzőkészség mellett a kritikai gondolkodás fejlődéséhez is.</w:t>
      </w:r>
    </w:p>
    <w:p w14:paraId="15A5EC6A" w14:textId="333FB568" w:rsidR="00AD0172" w:rsidRPr="00AD0172" w:rsidRDefault="00AD0172" w:rsidP="00AD0172">
      <w:pPr>
        <w:spacing w:before="100" w:beforeAutospacing="1" w:after="100" w:afterAutospacing="1" w:line="240" w:lineRule="auto"/>
        <w:jc w:val="both"/>
        <w:rPr>
          <w:rFonts w:ascii="Cambria" w:eastAsia="Times New Roman" w:hAnsi="Cambria" w:cs="Times New Roman"/>
          <w:b/>
          <w:lang w:eastAsia="hu-HU"/>
        </w:rPr>
      </w:pPr>
      <w:r w:rsidRPr="00AD0172">
        <w:rPr>
          <w:rFonts w:ascii="Cambria" w:eastAsia="Times New Roman" w:hAnsi="Cambria" w:cs="Times New Roman"/>
          <w:b/>
          <w:lang w:eastAsia="hu-HU"/>
        </w:rPr>
        <w:t xml:space="preserve">Kerettantervi tematikai egység: </w:t>
      </w:r>
    </w:p>
    <w:p w14:paraId="4454CC4E" w14:textId="5621F05E" w:rsidR="00AD0172" w:rsidRPr="00AD0172" w:rsidRDefault="00AD0172" w:rsidP="00AD0172">
      <w:pPr>
        <w:spacing w:after="0" w:line="276" w:lineRule="auto"/>
        <w:rPr>
          <w:rFonts w:ascii="Cambria" w:eastAsia="Times New Roman" w:hAnsi="Cambria" w:cs="Times New Roman"/>
          <w:lang w:eastAsia="hu-HU"/>
        </w:rPr>
      </w:pPr>
      <w:r w:rsidRPr="00AD0172">
        <w:rPr>
          <w:rFonts w:ascii="Cambria" w:eastAsia="Times New Roman" w:hAnsi="Cambria" w:cs="Times New Roman"/>
          <w:lang w:eastAsia="hu-HU"/>
        </w:rPr>
        <w:t xml:space="preserve">A középkori város </w:t>
      </w:r>
      <w:r>
        <w:rPr>
          <w:rFonts w:ascii="Cambria" w:eastAsia="Times New Roman" w:hAnsi="Cambria" w:cs="Times New Roman"/>
          <w:lang w:eastAsia="hu-HU"/>
        </w:rPr>
        <w:t>–</w:t>
      </w:r>
      <w:r w:rsidRPr="00AD0172">
        <w:rPr>
          <w:rFonts w:ascii="Cambria" w:eastAsia="Times New Roman" w:hAnsi="Cambria" w:cs="Times New Roman"/>
          <w:lang w:eastAsia="hu-HU"/>
        </w:rPr>
        <w:t xml:space="preserve"> Falvak és városok</w:t>
      </w:r>
    </w:p>
    <w:p w14:paraId="042EB444" w14:textId="77777777" w:rsidR="00AD0172" w:rsidRPr="00AD0172" w:rsidRDefault="00AD0172" w:rsidP="00AD0172">
      <w:pPr>
        <w:spacing w:before="100" w:beforeAutospacing="1" w:after="100" w:afterAutospacing="1" w:line="240" w:lineRule="auto"/>
        <w:jc w:val="both"/>
        <w:rPr>
          <w:rFonts w:ascii="Cambria" w:eastAsia="Times New Roman" w:hAnsi="Cambria" w:cs="Times New Roman"/>
          <w:b/>
          <w:lang w:eastAsia="hu-HU"/>
        </w:rPr>
      </w:pPr>
      <w:r w:rsidRPr="00AD0172">
        <w:rPr>
          <w:rFonts w:ascii="Cambria" w:eastAsia="Times New Roman" w:hAnsi="Cambria" w:cs="Times New Roman"/>
          <w:b/>
          <w:lang w:eastAsia="hu-HU"/>
        </w:rPr>
        <w:t>Tartalmi célok:</w:t>
      </w:r>
    </w:p>
    <w:p w14:paraId="0EC645B6" w14:textId="77777777" w:rsidR="00AD0172" w:rsidRPr="00AD0172" w:rsidRDefault="00AD0172" w:rsidP="00AD0172">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AD0172">
        <w:rPr>
          <w:rFonts w:ascii="Cambria" w:eastAsia="Times New Roman" w:hAnsi="Cambria" w:cs="Times New Roman"/>
          <w:lang w:eastAsia="hu-HU"/>
        </w:rPr>
        <w:t>egy középkori város, / település - Szentendre megismerésével, a középkori városokkal, egyházi egyházszervezettel és annak intézményeivel kapcsolatos tudás megszerzése, megszilárdítása, elmélyítése</w:t>
      </w:r>
    </w:p>
    <w:p w14:paraId="676D02A6" w14:textId="77777777" w:rsidR="00AD0172" w:rsidRPr="00AD0172" w:rsidRDefault="00AD0172" w:rsidP="00AD0172">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AD0172">
        <w:rPr>
          <w:rFonts w:ascii="Cambria" w:eastAsia="Times New Roman" w:hAnsi="Cambria" w:cs="Times New Roman"/>
          <w:lang w:eastAsia="hu-HU"/>
        </w:rPr>
        <w:t xml:space="preserve">a helytörténeti, a magyar és az egyetemes történelmi összefüggések feltárása, összehasonlítása </w:t>
      </w:r>
    </w:p>
    <w:p w14:paraId="5C0B8899" w14:textId="77777777" w:rsidR="00AD0172" w:rsidRPr="00AD0172" w:rsidRDefault="00AD0172" w:rsidP="00AD0172">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AD0172">
        <w:rPr>
          <w:rFonts w:ascii="Cambria" w:eastAsia="Times New Roman" w:hAnsi="Cambria" w:cs="Times New Roman"/>
          <w:lang w:eastAsia="hu-HU"/>
        </w:rPr>
        <w:t xml:space="preserve">a középkori település Szentendre lassú várossá fejlődését segítő tényezők vizsgálata, várostelepítő tényezők </w:t>
      </w:r>
    </w:p>
    <w:p w14:paraId="41843DCF" w14:textId="77777777" w:rsidR="00AD0172" w:rsidRPr="00AD0172" w:rsidRDefault="00AD0172" w:rsidP="00AD0172">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AD0172">
        <w:rPr>
          <w:rFonts w:ascii="Cambria" w:eastAsia="Times New Roman" w:hAnsi="Cambria" w:cs="Times New Roman"/>
          <w:lang w:eastAsia="hu-HU"/>
        </w:rPr>
        <w:t>a város sajátosságainak feltárása; a városszerkezet, a gazdasági élet, a városi társadalom és etnikai változásainak megismerése</w:t>
      </w:r>
    </w:p>
    <w:p w14:paraId="1003EFAE" w14:textId="5D1163A3" w:rsidR="00AD0172" w:rsidRPr="00AD0172" w:rsidRDefault="00AD0172" w:rsidP="00AD0172">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AD0172">
        <w:rPr>
          <w:rFonts w:ascii="Cambria" w:eastAsia="Times New Roman" w:hAnsi="Cambria" w:cs="Times New Roman"/>
          <w:lang w:eastAsia="hu-HU"/>
        </w:rPr>
        <w:t>Szentendre művelődésben játszott szerepének vizsgálata</w:t>
      </w:r>
    </w:p>
    <w:p w14:paraId="48991176" w14:textId="1EF0E843" w:rsidR="00AD0172" w:rsidRPr="00AD0172" w:rsidRDefault="00AD0172" w:rsidP="00AD0172">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AD0172">
        <w:rPr>
          <w:rFonts w:ascii="Cambria" w:eastAsia="Times New Roman" w:hAnsi="Cambria" w:cs="Times New Roman"/>
          <w:lang w:eastAsia="hu-HU"/>
        </w:rPr>
        <w:lastRenderedPageBreak/>
        <w:t>a magyar városhierarchiában Szentendre helyének, szerepének feltérképezésével a városi települések meghatározására alkalmas történelmi módszerek megismerése (csak szakköri vagy fakultációs órán)</w:t>
      </w:r>
    </w:p>
    <w:p w14:paraId="087500B8" w14:textId="3EB3413E" w:rsidR="00AD0172" w:rsidRPr="00AD0172" w:rsidRDefault="00AD0172" w:rsidP="00AD0172">
      <w:pPr>
        <w:spacing w:before="100" w:beforeAutospacing="1" w:after="100" w:afterAutospacing="1" w:line="240" w:lineRule="auto"/>
        <w:jc w:val="both"/>
        <w:rPr>
          <w:rFonts w:ascii="Cambria" w:eastAsia="Times New Roman" w:hAnsi="Cambria" w:cs="Times New Roman"/>
          <w:b/>
          <w:lang w:eastAsia="hu-HU"/>
        </w:rPr>
      </w:pPr>
      <w:r w:rsidRPr="00AD0172">
        <w:rPr>
          <w:rFonts w:ascii="Cambria" w:eastAsia="Times New Roman" w:hAnsi="Cambria" w:cs="Times New Roman"/>
          <w:b/>
          <w:lang w:eastAsia="hu-HU"/>
        </w:rPr>
        <w:t xml:space="preserve">Fejlesztési </w:t>
      </w:r>
      <w:r>
        <w:rPr>
          <w:rFonts w:ascii="Cambria" w:eastAsia="Times New Roman" w:hAnsi="Cambria" w:cs="Times New Roman"/>
          <w:b/>
          <w:lang w:eastAsia="hu-HU"/>
        </w:rPr>
        <w:t>–</w:t>
      </w:r>
      <w:r w:rsidRPr="00AD0172">
        <w:rPr>
          <w:rFonts w:ascii="Cambria" w:eastAsia="Times New Roman" w:hAnsi="Cambria" w:cs="Times New Roman"/>
          <w:b/>
          <w:lang w:eastAsia="hu-HU"/>
        </w:rPr>
        <w:t xml:space="preserve"> módszertani célok:</w:t>
      </w:r>
    </w:p>
    <w:p w14:paraId="0BA95A08" w14:textId="77777777" w:rsidR="00AD0172" w:rsidRPr="00AD0172" w:rsidRDefault="00AD0172" w:rsidP="00AD0172">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AD0172">
        <w:rPr>
          <w:rFonts w:ascii="Cambria" w:eastAsia="Times New Roman" w:hAnsi="Cambria" w:cs="Times New Roman"/>
          <w:lang w:eastAsia="hu-HU"/>
        </w:rPr>
        <w:t>Írásos források esetében:</w:t>
      </w:r>
    </w:p>
    <w:p w14:paraId="7AEF9E70" w14:textId="77777777" w:rsidR="00AD0172" w:rsidRPr="00AD0172" w:rsidRDefault="00AD0172" w:rsidP="00AD0172">
      <w:pPr>
        <w:pStyle w:val="Listaszerbekezds"/>
        <w:numPr>
          <w:ilvl w:val="1"/>
          <w:numId w:val="23"/>
        </w:numPr>
        <w:spacing w:after="0" w:line="240" w:lineRule="auto"/>
        <w:contextualSpacing w:val="0"/>
        <w:jc w:val="both"/>
        <w:rPr>
          <w:rFonts w:ascii="Cambria" w:eastAsia="Times New Roman" w:hAnsi="Cambria" w:cs="Times New Roman"/>
          <w:lang w:eastAsia="hu-HU"/>
        </w:rPr>
      </w:pPr>
      <w:r w:rsidRPr="00AD0172">
        <w:rPr>
          <w:rFonts w:ascii="Cambria" w:eastAsia="Times New Roman" w:hAnsi="Cambria" w:cs="Times New Roman"/>
          <w:lang w:eastAsia="hu-HU"/>
        </w:rPr>
        <w:t xml:space="preserve">elsődleges: Könnyen érthető írásos források tartalmának ismertetése; egyszerű következtetések megfogalmazása kérdések alapján </w:t>
      </w:r>
    </w:p>
    <w:p w14:paraId="559E32D0" w14:textId="77777777" w:rsidR="00AD0172" w:rsidRPr="00AD0172" w:rsidRDefault="00AD0172" w:rsidP="00AD0172">
      <w:pPr>
        <w:pStyle w:val="Listaszerbekezds"/>
        <w:numPr>
          <w:ilvl w:val="1"/>
          <w:numId w:val="23"/>
        </w:numPr>
        <w:spacing w:after="0" w:line="240" w:lineRule="auto"/>
        <w:contextualSpacing w:val="0"/>
        <w:jc w:val="both"/>
        <w:rPr>
          <w:rFonts w:ascii="Cambria" w:eastAsia="Times New Roman" w:hAnsi="Cambria" w:cs="Times New Roman"/>
          <w:lang w:eastAsia="hu-HU"/>
        </w:rPr>
      </w:pPr>
      <w:r w:rsidRPr="00AD0172">
        <w:rPr>
          <w:rFonts w:ascii="Cambria" w:eastAsia="Times New Roman" w:hAnsi="Cambria" w:cs="Times New Roman"/>
          <w:lang w:eastAsia="hu-HU"/>
        </w:rPr>
        <w:t xml:space="preserve">másodlagos: A lényeg kiemelése írott és hallott szövegekből; vázlatkészítés Kulcsszavak és kulcsmondatok keresése szövegekben </w:t>
      </w:r>
    </w:p>
    <w:p w14:paraId="31103FBD" w14:textId="77777777" w:rsidR="00AD0172" w:rsidRPr="00AD0172" w:rsidRDefault="00AD0172" w:rsidP="00AD0172">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AD0172">
        <w:rPr>
          <w:rFonts w:ascii="Cambria" w:eastAsia="Times New Roman" w:hAnsi="Cambria" w:cs="Times New Roman"/>
          <w:lang w:eastAsia="hu-HU"/>
        </w:rPr>
        <w:t xml:space="preserve">ok-okozati viszonyok megértése és megfogalmazása Történelmi ismertető vagy magyarázó szöveg lényegének összefoglalása; kérdések megválaszolása, események bemutatása e szövegek segítségével </w:t>
      </w:r>
    </w:p>
    <w:p w14:paraId="5769F7E5" w14:textId="77777777" w:rsidR="00AD0172" w:rsidRPr="00AD0172" w:rsidRDefault="00AD0172" w:rsidP="00AD0172">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AD0172">
        <w:rPr>
          <w:rFonts w:ascii="Cambria" w:eastAsia="Times New Roman" w:hAnsi="Cambria" w:cs="Times New Roman"/>
          <w:lang w:eastAsia="hu-HU"/>
        </w:rPr>
        <w:t xml:space="preserve">Képi, térképes források esetén: információgyűjtés, asszociációs készség fejlesztése </w:t>
      </w:r>
    </w:p>
    <w:p w14:paraId="1757FBEA" w14:textId="77777777" w:rsidR="00AD0172" w:rsidRPr="00AD0172" w:rsidRDefault="00AD0172" w:rsidP="00AD0172">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AD0172">
        <w:rPr>
          <w:rFonts w:ascii="Cambria" w:eastAsia="Times New Roman" w:hAnsi="Cambria" w:cs="Times New Roman"/>
          <w:lang w:eastAsia="hu-HU"/>
        </w:rPr>
        <w:t>a közvetlen környezet megismerésével közelebb hozhatók a tágabb történelmi összefüggések, hatások, ezek közvetlenebb érdeklődést válthatnak ki – a beleérző képesség fejlesztése</w:t>
      </w:r>
    </w:p>
    <w:p w14:paraId="2567ECD1" w14:textId="77777777" w:rsidR="00AD0172" w:rsidRPr="00AD0172" w:rsidRDefault="00AD0172" w:rsidP="00AD0172">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AD0172">
        <w:rPr>
          <w:rFonts w:ascii="Cambria" w:eastAsia="Times New Roman" w:hAnsi="Cambria" w:cs="Times New Roman"/>
          <w:lang w:eastAsia="hu-HU"/>
        </w:rPr>
        <w:t>a hely/település történetének hathatósabb megismerése és feltárása vonzó- és kötőerőt jelent – az identitástudat erősítése</w:t>
      </w:r>
    </w:p>
    <w:p w14:paraId="1EF4D93B" w14:textId="77777777" w:rsidR="00AD0172" w:rsidRPr="00AD0172" w:rsidRDefault="00AD0172" w:rsidP="00AD0172">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AD0172">
        <w:rPr>
          <w:rFonts w:ascii="Cambria" w:eastAsia="Times New Roman" w:hAnsi="Cambria" w:cs="Times New Roman"/>
          <w:lang w:eastAsia="hu-HU"/>
        </w:rPr>
        <w:t>a téma feldolgozása kooperatív tanulási technikák segítségével</w:t>
      </w:r>
    </w:p>
    <w:p w14:paraId="323E74F7" w14:textId="77777777" w:rsidR="00AD0172" w:rsidRPr="00AD0172" w:rsidRDefault="00AD0172" w:rsidP="00AD0172">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AD0172">
        <w:rPr>
          <w:rFonts w:ascii="Cambria" w:eastAsia="Times New Roman" w:hAnsi="Cambria" w:cs="Times New Roman"/>
          <w:lang w:eastAsia="hu-HU"/>
        </w:rPr>
        <w:t xml:space="preserve">különböző típusú forrásokból információk gyűjtése és feldolgozása, okok és következmények elemzése, problémamegoldó értelmezése </w:t>
      </w:r>
    </w:p>
    <w:p w14:paraId="2119FAFA" w14:textId="77777777" w:rsidR="00AD0172" w:rsidRPr="00AD0172" w:rsidRDefault="00AD0172" w:rsidP="00AD0172">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AD0172">
        <w:rPr>
          <w:rFonts w:ascii="Cambria" w:eastAsia="Times New Roman" w:hAnsi="Cambria" w:cs="Times New Roman"/>
          <w:lang w:eastAsia="hu-HU"/>
        </w:rPr>
        <w:t>egyszerű történelmi térképvázlat/városi alaprajz készítése</w:t>
      </w:r>
    </w:p>
    <w:p w14:paraId="7CBE1B17" w14:textId="77777777" w:rsidR="00AD0172" w:rsidRPr="00AD0172" w:rsidRDefault="00AD0172" w:rsidP="00AD0172">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AD0172">
        <w:rPr>
          <w:rFonts w:ascii="Cambria" w:eastAsia="Times New Roman" w:hAnsi="Cambria" w:cs="Times New Roman"/>
          <w:lang w:eastAsia="hu-HU"/>
        </w:rPr>
        <w:t>írásbeli és szóbeli kifejezőképesség fejlesztése</w:t>
      </w:r>
    </w:p>
    <w:p w14:paraId="24222C21" w14:textId="77777777" w:rsidR="00AD0172" w:rsidRPr="00AD0172" w:rsidRDefault="00AD0172" w:rsidP="00AD0172">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AD0172">
        <w:rPr>
          <w:rFonts w:ascii="Cambria" w:eastAsia="Times New Roman" w:hAnsi="Cambria" w:cs="Times New Roman"/>
          <w:lang w:eastAsia="hu-HU"/>
        </w:rPr>
        <w:t>a kooperatív technikák alkalmazásával a szociális kompetenciák támogatása, egyéni tanulás segítése</w:t>
      </w:r>
    </w:p>
    <w:p w14:paraId="786869A0" w14:textId="614445E1" w:rsidR="00AD0172" w:rsidRPr="00AD0172" w:rsidRDefault="00AD0172" w:rsidP="00AD0172">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AD0172">
        <w:rPr>
          <w:rFonts w:ascii="Cambria" w:eastAsia="Times New Roman" w:hAnsi="Cambria" w:cs="Times New Roman"/>
          <w:lang w:eastAsia="hu-HU"/>
        </w:rPr>
        <w:t>alkalmas a differenciálás alkalmazására</w:t>
      </w:r>
    </w:p>
    <w:p w14:paraId="49F20B4B" w14:textId="77777777" w:rsidR="00AD0172" w:rsidRPr="00AD0172" w:rsidRDefault="00AD0172" w:rsidP="00AD0172">
      <w:pPr>
        <w:spacing w:before="100" w:beforeAutospacing="1" w:after="100" w:afterAutospacing="1" w:line="240" w:lineRule="auto"/>
        <w:jc w:val="both"/>
        <w:rPr>
          <w:rFonts w:ascii="Cambria" w:eastAsia="Times New Roman" w:hAnsi="Cambria" w:cs="Times New Roman"/>
          <w:b/>
          <w:lang w:eastAsia="hu-HU"/>
        </w:rPr>
      </w:pPr>
      <w:r w:rsidRPr="00AD0172">
        <w:rPr>
          <w:rFonts w:ascii="Cambria" w:eastAsia="Times New Roman" w:hAnsi="Cambria" w:cs="Times New Roman"/>
          <w:b/>
          <w:lang w:eastAsia="hu-HU"/>
        </w:rPr>
        <w:t xml:space="preserve">Szükséges eszközök: </w:t>
      </w:r>
    </w:p>
    <w:p w14:paraId="65A8121D" w14:textId="304E0BB4" w:rsidR="00AD0172" w:rsidRPr="00AD0172" w:rsidRDefault="00AD0172" w:rsidP="00AD0172">
      <w:pPr>
        <w:spacing w:before="100" w:beforeAutospacing="1" w:after="100" w:afterAutospacing="1"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interaktív tábla, projektor, laptop, tanulói tabletek vagy okos telefonok, íróeszközök, rajzeszközök, csomagolópapír a poszterhez, feladatlapok, fénymásoló, térképek- másodlagos forrás, tanulói füzet, tankönyv, középiskolai történelem atlasz, </w:t>
      </w:r>
    </w:p>
    <w:p w14:paraId="7BCBCDFB" w14:textId="77777777" w:rsidR="00AD0172" w:rsidRPr="00AD0172" w:rsidRDefault="00AD0172" w:rsidP="00AD0172">
      <w:pPr>
        <w:spacing w:before="100" w:beforeAutospacing="1" w:after="100" w:afterAutospacing="1" w:line="240" w:lineRule="auto"/>
        <w:jc w:val="both"/>
        <w:rPr>
          <w:rFonts w:ascii="Cambria" w:eastAsia="Times New Roman" w:hAnsi="Cambria" w:cs="Times New Roman"/>
          <w:b/>
          <w:lang w:eastAsia="hu-HU"/>
        </w:rPr>
      </w:pPr>
      <w:r w:rsidRPr="00AD0172">
        <w:rPr>
          <w:rFonts w:ascii="Cambria" w:eastAsia="Times New Roman" w:hAnsi="Cambria" w:cs="Times New Roman"/>
          <w:b/>
          <w:lang w:eastAsia="hu-HU"/>
        </w:rPr>
        <w:t>Kulcsszavak:</w:t>
      </w:r>
    </w:p>
    <w:p w14:paraId="54AA0228" w14:textId="3D23C68B" w:rsidR="00AD0172" w:rsidRPr="00AD0172" w:rsidRDefault="00AD0172" w:rsidP="00AD0172">
      <w:pPr>
        <w:spacing w:before="100" w:beforeAutospacing="1" w:after="100" w:afterAutospacing="1"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Társadalom, társadalmi csoportok, társadalmi mobilitás, felemelkedés, lesüllyedés, népesedés, népességrobbanás, migráció, életmód, város, falu, gazdaság, gazdasági tevékenység, termelés, erőforrások, gazdasági szereplők, gazdasági kapcsolatok, kereskedelem, pénzgazdálkodás, piac, gazdasági válság, adó, céh, kommuna, kiváltság,</w:t>
      </w:r>
      <w:r w:rsidRPr="00AD0172">
        <w:rPr>
          <w:rFonts w:ascii="Cambria" w:hAnsi="Cambria"/>
        </w:rPr>
        <w:t xml:space="preserve"> </w:t>
      </w:r>
      <w:r w:rsidRPr="00AD0172">
        <w:rPr>
          <w:rFonts w:ascii="Cambria" w:eastAsia="Times New Roman" w:hAnsi="Cambria" w:cs="Times New Roman"/>
          <w:lang w:eastAsia="hu-HU"/>
        </w:rPr>
        <w:t xml:space="preserve">középkori város, városi önkormányzat, hospes stb. </w:t>
      </w:r>
    </w:p>
    <w:p w14:paraId="368368FF" w14:textId="1339BCA8" w:rsidR="00AD0172" w:rsidRPr="00AD0172" w:rsidRDefault="00AD0172" w:rsidP="00AD0172">
      <w:pPr>
        <w:spacing w:before="100" w:beforeAutospacing="1" w:after="100" w:afterAutospacing="1" w:line="240" w:lineRule="auto"/>
        <w:jc w:val="both"/>
        <w:rPr>
          <w:rFonts w:ascii="Cambria" w:eastAsia="Times New Roman" w:hAnsi="Cambria" w:cs="Times New Roman"/>
          <w:b/>
          <w:lang w:eastAsia="hu-HU"/>
        </w:rPr>
      </w:pPr>
      <w:r w:rsidRPr="00AD0172">
        <w:rPr>
          <w:rFonts w:ascii="Cambria" w:eastAsia="Times New Roman" w:hAnsi="Cambria" w:cs="Times New Roman"/>
          <w:b/>
          <w:lang w:eastAsia="hu-HU"/>
        </w:rPr>
        <w:t>Alkalmazhatóság:</w:t>
      </w:r>
      <w:r w:rsidRPr="00AD0172">
        <w:rPr>
          <w:rFonts w:ascii="Cambria" w:eastAsia="Times New Roman" w:hAnsi="Cambria" w:cs="Times New Roman"/>
          <w:lang w:eastAsia="hu-HU"/>
        </w:rPr>
        <w:t xml:space="preserve"> </w:t>
      </w:r>
    </w:p>
    <w:p w14:paraId="6A5FD6AD" w14:textId="77777777" w:rsidR="00AD0172" w:rsidRPr="00AD0172" w:rsidRDefault="00AD0172" w:rsidP="00AD0172">
      <w:pPr>
        <w:pStyle w:val="Listaszerbekezds"/>
        <w:spacing w:after="0" w:line="276" w:lineRule="auto"/>
        <w:ind w:left="0"/>
        <w:jc w:val="both"/>
        <w:rPr>
          <w:rFonts w:ascii="Cambria" w:eastAsia="Times New Roman" w:hAnsi="Cambria" w:cs="Times New Roman"/>
          <w:lang w:eastAsia="hu-HU"/>
        </w:rPr>
      </w:pPr>
      <w:r w:rsidRPr="00AD0172">
        <w:rPr>
          <w:rFonts w:ascii="Cambria" w:eastAsia="Times New Roman" w:hAnsi="Cambria" w:cs="Times New Roman"/>
          <w:lang w:eastAsia="hu-HU"/>
        </w:rPr>
        <w:t>A középkori város születése és jellemzői, és a középkori városfejlődés témákhoz, a kora és virágzó középkor témakörhöz kapcsolva, ill. szakköri foglalkozásként vagy fakultációs/emelt szintű csoportban, lehetőleg dupla, azaz kettő, egyben tartott tanórában)</w:t>
      </w:r>
    </w:p>
    <w:p w14:paraId="79BB9518" w14:textId="77777777" w:rsidR="00AD0172" w:rsidRPr="00AD0172" w:rsidRDefault="00AD0172" w:rsidP="00AD0172">
      <w:pPr>
        <w:spacing w:after="0" w:line="276" w:lineRule="auto"/>
        <w:jc w:val="both"/>
        <w:rPr>
          <w:rFonts w:ascii="Cambria" w:eastAsia="Times New Roman" w:hAnsi="Cambria" w:cs="Times New Roman"/>
          <w:b/>
          <w:bCs/>
          <w:lang w:eastAsia="hu-HU"/>
        </w:rPr>
      </w:pPr>
    </w:p>
    <w:p w14:paraId="2C53A94A" w14:textId="77777777" w:rsidR="00AD0172" w:rsidRPr="00AD0172" w:rsidRDefault="00AD0172" w:rsidP="00AD0172">
      <w:pPr>
        <w:spacing w:after="0" w:line="276" w:lineRule="auto"/>
        <w:jc w:val="both"/>
        <w:rPr>
          <w:rFonts w:ascii="Cambria" w:eastAsia="Times New Roman" w:hAnsi="Cambria" w:cs="Times New Roman"/>
          <w:lang w:eastAsia="hu-HU"/>
        </w:rPr>
      </w:pPr>
      <w:r w:rsidRPr="00AD0172">
        <w:rPr>
          <w:rFonts w:ascii="Cambria" w:eastAsia="Times New Roman" w:hAnsi="Cambria" w:cs="Times New Roman"/>
          <w:b/>
          <w:bCs/>
          <w:lang w:eastAsia="hu-HU"/>
        </w:rPr>
        <w:t xml:space="preserve">Minimális időtartam/időigény: 2x45 perc vagy 3x45 perc </w:t>
      </w:r>
    </w:p>
    <w:p w14:paraId="20924132" w14:textId="34CBDB90" w:rsidR="00AD0172" w:rsidRPr="00AD0172" w:rsidRDefault="00AD0172" w:rsidP="00AD0172">
      <w:pPr>
        <w:spacing w:after="0" w:line="276" w:lineRule="auto"/>
        <w:rPr>
          <w:rFonts w:ascii="Cambria" w:eastAsia="Times New Roman" w:hAnsi="Cambria" w:cs="Times New Roman"/>
          <w:lang w:eastAsia="hu-HU"/>
        </w:rPr>
      </w:pPr>
      <w:r w:rsidRPr="00AD0172">
        <w:rPr>
          <w:rFonts w:ascii="Cambria" w:eastAsia="Times New Roman" w:hAnsi="Cambria" w:cs="Times New Roman"/>
          <w:b/>
          <w:bCs/>
          <w:lang w:eastAsia="hu-HU"/>
        </w:rPr>
        <w:t>2 tanóra – ha a városba/ helyszínre ki is megyünk 3 tanóra</w:t>
      </w:r>
    </w:p>
    <w:p w14:paraId="25DBCF51" w14:textId="77777777" w:rsidR="00AD0172" w:rsidRPr="00AD0172" w:rsidRDefault="00AD0172" w:rsidP="00AD0172">
      <w:pPr>
        <w:pStyle w:val="Listaszerbekezds"/>
        <w:spacing w:before="100" w:beforeAutospacing="1" w:after="100" w:afterAutospacing="1" w:line="240" w:lineRule="auto"/>
        <w:ind w:left="0"/>
        <w:rPr>
          <w:rFonts w:ascii="Cambria" w:eastAsia="Times New Roman" w:hAnsi="Cambria" w:cs="Times New Roman"/>
          <w:lang w:eastAsia="hu-HU"/>
        </w:rPr>
      </w:pPr>
    </w:p>
    <w:p w14:paraId="13406908" w14:textId="77777777" w:rsidR="00AD0172" w:rsidRDefault="00AD0172">
      <w:pPr>
        <w:rPr>
          <w:rFonts w:ascii="Cambria" w:eastAsia="Times New Roman" w:hAnsi="Cambria" w:cs="Times New Roman"/>
          <w:b/>
          <w:bCs/>
          <w:lang w:eastAsia="hu-HU"/>
        </w:rPr>
      </w:pPr>
      <w:r>
        <w:rPr>
          <w:rFonts w:ascii="Cambria" w:eastAsia="Times New Roman" w:hAnsi="Cambria" w:cs="Times New Roman"/>
          <w:b/>
          <w:bCs/>
          <w:lang w:eastAsia="hu-HU"/>
        </w:rPr>
        <w:br w:type="page"/>
      </w:r>
    </w:p>
    <w:p w14:paraId="7CAD1A15" w14:textId="3C587057" w:rsidR="00AD0172" w:rsidRDefault="00AD0172" w:rsidP="00AD0172">
      <w:pPr>
        <w:spacing w:after="0" w:line="240" w:lineRule="auto"/>
        <w:jc w:val="center"/>
        <w:rPr>
          <w:rFonts w:ascii="Cambria" w:eastAsia="Times New Roman" w:hAnsi="Cambria" w:cs="Times New Roman"/>
          <w:b/>
          <w:bCs/>
          <w:lang w:eastAsia="hu-HU"/>
        </w:rPr>
      </w:pPr>
      <w:r w:rsidRPr="00AD0172">
        <w:rPr>
          <w:rFonts w:ascii="Cambria" w:eastAsia="Times New Roman" w:hAnsi="Cambria" w:cs="Times New Roman"/>
          <w:b/>
          <w:bCs/>
          <w:lang w:eastAsia="hu-HU"/>
        </w:rPr>
        <w:lastRenderedPageBreak/>
        <w:t xml:space="preserve">1. </w:t>
      </w:r>
      <w:r w:rsidR="00FC5EBD">
        <w:rPr>
          <w:rFonts w:ascii="Cambria" w:eastAsia="Times New Roman" w:hAnsi="Cambria" w:cs="Times New Roman"/>
          <w:b/>
          <w:bCs/>
          <w:lang w:eastAsia="hu-HU"/>
        </w:rPr>
        <w:t>t</w:t>
      </w:r>
      <w:r w:rsidRPr="00AD0172">
        <w:rPr>
          <w:rFonts w:ascii="Cambria" w:eastAsia="Times New Roman" w:hAnsi="Cambria" w:cs="Times New Roman"/>
          <w:b/>
          <w:bCs/>
          <w:lang w:eastAsia="hu-HU"/>
        </w:rPr>
        <w:t>anóra</w:t>
      </w:r>
    </w:p>
    <w:p w14:paraId="27DA995E" w14:textId="77777777" w:rsidR="002F4AF3" w:rsidRPr="00AD0172" w:rsidRDefault="002F4AF3" w:rsidP="00AD0172">
      <w:pPr>
        <w:spacing w:after="0" w:line="240" w:lineRule="auto"/>
        <w:jc w:val="center"/>
        <w:rPr>
          <w:rFonts w:ascii="Cambria" w:eastAsia="Times New Roman" w:hAnsi="Cambria" w:cs="Times New Roman"/>
          <w:lang w:eastAsia="hu-HU"/>
        </w:rPr>
      </w:pPr>
    </w:p>
    <w:p w14:paraId="17CE98A9" w14:textId="17A55E74" w:rsidR="00AD0172" w:rsidRPr="00AD0172" w:rsidRDefault="00AD0172" w:rsidP="00AD0172">
      <w:pPr>
        <w:spacing w:after="0" w:line="240" w:lineRule="auto"/>
        <w:jc w:val="center"/>
        <w:rPr>
          <w:rFonts w:ascii="Cambria" w:eastAsia="Times New Roman" w:hAnsi="Cambria" w:cs="Times New Roman"/>
          <w:lang w:eastAsia="hu-HU"/>
        </w:rPr>
      </w:pPr>
      <w:r w:rsidRPr="00AD0172">
        <w:rPr>
          <w:rFonts w:ascii="Cambria" w:eastAsia="Times New Roman" w:hAnsi="Cambria" w:cs="Times New Roman"/>
          <w:b/>
          <w:bCs/>
          <w:lang w:eastAsia="hu-HU"/>
        </w:rPr>
        <w:t xml:space="preserve">A középkori város </w:t>
      </w:r>
      <w:r>
        <w:rPr>
          <w:rFonts w:ascii="Cambria" w:eastAsia="Times New Roman" w:hAnsi="Cambria" w:cs="Times New Roman"/>
          <w:b/>
          <w:bCs/>
          <w:lang w:eastAsia="hu-HU"/>
        </w:rPr>
        <w:t>–</w:t>
      </w:r>
      <w:r w:rsidRPr="00AD0172">
        <w:rPr>
          <w:rFonts w:ascii="Cambria" w:eastAsia="Times New Roman" w:hAnsi="Cambria" w:cs="Times New Roman"/>
          <w:b/>
          <w:bCs/>
          <w:lang w:eastAsia="hu-HU"/>
        </w:rPr>
        <w:t xml:space="preserve"> Szentendre</w:t>
      </w:r>
    </w:p>
    <w:p w14:paraId="6BC336C7" w14:textId="77777777" w:rsidR="00AD0172" w:rsidRPr="00AD0172" w:rsidRDefault="00AD0172" w:rsidP="00AD0172">
      <w:pPr>
        <w:spacing w:before="100" w:beforeAutospacing="1" w:after="100" w:afterAutospacing="1" w:line="240" w:lineRule="auto"/>
        <w:jc w:val="both"/>
        <w:rPr>
          <w:rFonts w:ascii="Cambria" w:eastAsia="Times New Roman" w:hAnsi="Cambria" w:cs="Times New Roman"/>
          <w:lang w:eastAsia="hu-HU"/>
        </w:rPr>
      </w:pPr>
      <w:r w:rsidRPr="00AD0172">
        <w:rPr>
          <w:rFonts w:ascii="Cambria" w:eastAsia="Times New Roman" w:hAnsi="Cambria" w:cs="Times New Roman"/>
          <w:b/>
          <w:lang w:eastAsia="hu-HU"/>
        </w:rPr>
        <w:t>Ráhangolódás</w:t>
      </w:r>
      <w:r w:rsidRPr="00AD0172">
        <w:rPr>
          <w:rFonts w:ascii="Cambria" w:eastAsia="Times New Roman" w:hAnsi="Cambria" w:cs="Times New Roman"/>
          <w:b/>
          <w:bCs/>
          <w:lang w:eastAsia="hu-HU"/>
        </w:rPr>
        <w:t>:</w:t>
      </w:r>
    </w:p>
    <w:p w14:paraId="3B1950A7"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A tanulási folyamat előkészítése (</w:t>
      </w:r>
      <w:r w:rsidRPr="00AD0172">
        <w:rPr>
          <w:rFonts w:ascii="Cambria" w:eastAsia="Times New Roman" w:hAnsi="Cambria" w:cs="Times New Roman"/>
          <w:b/>
          <w:lang w:eastAsia="hu-HU"/>
        </w:rPr>
        <w:t>2 perc</w:t>
      </w:r>
      <w:r w:rsidRPr="00AD0172">
        <w:rPr>
          <w:rFonts w:ascii="Cambria" w:eastAsia="Times New Roman" w:hAnsi="Cambria" w:cs="Times New Roman"/>
          <w:lang w:eastAsia="hu-HU"/>
        </w:rPr>
        <w:t>):</w:t>
      </w:r>
    </w:p>
    <w:p w14:paraId="5537E0EC" w14:textId="77777777" w:rsidR="00AD0172" w:rsidRPr="00AD0172" w:rsidRDefault="00AD0172" w:rsidP="00AD0172">
      <w:pPr>
        <w:spacing w:after="0" w:line="240" w:lineRule="auto"/>
        <w:rPr>
          <w:rFonts w:ascii="Cambria" w:eastAsia="Times New Roman" w:hAnsi="Cambria" w:cs="Times New Roman"/>
          <w:lang w:eastAsia="hu-HU"/>
        </w:rPr>
      </w:pPr>
    </w:p>
    <w:p w14:paraId="5BBC97CC" w14:textId="77777777" w:rsidR="00AD0172" w:rsidRPr="00AD0172" w:rsidRDefault="00AD0172" w:rsidP="00AD0172">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AD0172">
        <w:rPr>
          <w:rFonts w:ascii="Cambria" w:eastAsia="Times New Roman" w:hAnsi="Cambria" w:cs="Times New Roman"/>
          <w:lang w:eastAsia="hu-HU"/>
        </w:rPr>
        <w:t>a szaktanár felvázolja az óra témáját, céljait</w:t>
      </w:r>
    </w:p>
    <w:p w14:paraId="6D1853AF" w14:textId="77777777" w:rsidR="00AD0172" w:rsidRPr="00AD0172" w:rsidRDefault="00AD0172" w:rsidP="00AD0172">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AD0172">
        <w:rPr>
          <w:rFonts w:ascii="Cambria" w:eastAsia="Times New Roman" w:hAnsi="Cambria" w:cs="Times New Roman"/>
          <w:lang w:eastAsia="hu-HU"/>
        </w:rPr>
        <w:t>szaktanári segítséggel megalakulnak az együttműködő 4 fős csoportok – a tapasztalatom szerint, ha huzamosan dolgoznak együtt megismerve egymás erősségeit, hatékonyabbá tehető a munka</w:t>
      </w:r>
    </w:p>
    <w:p w14:paraId="5354FA14" w14:textId="44130199" w:rsidR="00AD0172" w:rsidRPr="00AD0172" w:rsidRDefault="00AD0172" w:rsidP="00AD0172">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AD0172">
        <w:rPr>
          <w:rFonts w:ascii="Cambria" w:eastAsia="Times New Roman" w:hAnsi="Cambria" w:cs="Times New Roman"/>
          <w:lang w:eastAsia="hu-HU"/>
        </w:rPr>
        <w:t xml:space="preserve">Az előzetes ismeretek felelevenítése számbavétele feladatokkal és kérdések segítségével </w:t>
      </w:r>
      <w:r w:rsidRPr="00AD0172">
        <w:rPr>
          <w:rFonts w:ascii="Cambria" w:eastAsia="Times New Roman" w:hAnsi="Cambria" w:cs="Times New Roman"/>
          <w:b/>
          <w:bCs/>
          <w:lang w:eastAsia="hu-HU"/>
        </w:rPr>
        <w:t>(25 perc)</w:t>
      </w:r>
      <w:r w:rsidRPr="00AD0172">
        <w:rPr>
          <w:rFonts w:ascii="Cambria" w:eastAsia="Times New Roman" w:hAnsi="Cambria" w:cs="Times New Roman"/>
          <w:lang w:eastAsia="hu-HU"/>
        </w:rPr>
        <w:t>.</w:t>
      </w:r>
    </w:p>
    <w:p w14:paraId="7E0AB8D0" w14:textId="77777777" w:rsidR="00AD0172" w:rsidRPr="00AD0172" w:rsidRDefault="00AD0172" w:rsidP="00AD0172">
      <w:pPr>
        <w:spacing w:before="100" w:beforeAutospacing="1" w:after="100" w:afterAutospacing="1" w:line="240" w:lineRule="auto"/>
        <w:jc w:val="both"/>
        <w:rPr>
          <w:rFonts w:ascii="Cambria" w:eastAsia="Times New Roman" w:hAnsi="Cambria" w:cs="Times New Roman"/>
          <w:b/>
          <w:lang w:eastAsia="hu-HU"/>
        </w:rPr>
      </w:pPr>
      <w:r w:rsidRPr="00AD0172">
        <w:rPr>
          <w:rFonts w:ascii="Cambria" w:eastAsia="Times New Roman" w:hAnsi="Cambria" w:cs="Times New Roman"/>
          <w:b/>
          <w:lang w:eastAsia="hu-HU"/>
        </w:rPr>
        <w:t>Tevékenység valamennyi csoport számára: (15 perc)</w:t>
      </w:r>
    </w:p>
    <w:p w14:paraId="48E0E02E" w14:textId="40FFB7D2" w:rsidR="00AD0172" w:rsidRPr="00AD0172" w:rsidRDefault="00AD0172" w:rsidP="00AD0172">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AD0172">
        <w:rPr>
          <w:rFonts w:ascii="Cambria" w:eastAsia="Times New Roman" w:hAnsi="Cambria" w:cs="Times New Roman"/>
          <w:lang w:eastAsia="hu-HU"/>
        </w:rPr>
        <w:t xml:space="preserve">Ráhangolódásként és az ismereteik felelevenítésére az okos telefonokat használva nézzétek meg a </w:t>
      </w:r>
      <w:r w:rsidR="002F4AF3">
        <w:rPr>
          <w:rFonts w:ascii="Cambria" w:eastAsia="Times New Roman" w:hAnsi="Cambria" w:cs="Times New Roman"/>
          <w:lang w:eastAsia="hu-HU"/>
        </w:rPr>
        <w:t>(</w:t>
      </w:r>
      <w:hyperlink r:id="rId8" w:history="1">
        <w:r w:rsidR="002F4AF3" w:rsidRPr="00406843">
          <w:rPr>
            <w:rStyle w:val="Hiperhivatkozs"/>
            <w:rFonts w:ascii="Cambria" w:eastAsia="Times New Roman" w:hAnsi="Cambria" w:cs="Times New Roman"/>
            <w:lang w:eastAsia="hu-HU"/>
          </w:rPr>
          <w:t>https://zanza.tv/tortenelem/kozepkor/kozepkori-varos-elete-kereskedelem</w:t>
        </w:r>
      </w:hyperlink>
      <w:r w:rsidR="002F4AF3" w:rsidRPr="002F4AF3">
        <w:rPr>
          <w:rFonts w:ascii="Cambria" w:eastAsia="Times New Roman" w:hAnsi="Cambria" w:cs="Times New Roman"/>
          <w:lang w:eastAsia="hu-HU"/>
        </w:rPr>
        <w:t>)</w:t>
      </w:r>
      <w:r w:rsidRPr="002F4AF3">
        <w:rPr>
          <w:rFonts w:ascii="Cambria" w:eastAsia="Times New Roman" w:hAnsi="Cambria" w:cs="Times New Roman"/>
          <w:lang w:eastAsia="hu-HU"/>
        </w:rPr>
        <w:t xml:space="preserve"> linken található kisfilmet, majd ezt követően </w:t>
      </w:r>
      <w:r w:rsidRPr="00AD0172">
        <w:rPr>
          <w:rFonts w:ascii="Cambria" w:eastAsia="Times New Roman" w:hAnsi="Cambria" w:cs="Times New Roman"/>
          <w:lang w:eastAsia="hu-HU"/>
        </w:rPr>
        <w:t xml:space="preserve">olvassátok el a tankönyv Középkori város és jellemzői című lecke első bekezdését, majd készítsetek egy folyamatábrát az alábbi fogalmak felhasználásával! Figyeljetek az ok-okozati és a logikai összefüggésekre! </w:t>
      </w:r>
    </w:p>
    <w:p w14:paraId="76051B06" w14:textId="77777777" w:rsidR="00AD0172" w:rsidRPr="00AD0172" w:rsidRDefault="00AD0172" w:rsidP="00AD0172">
      <w:pPr>
        <w:spacing w:before="100" w:beforeAutospacing="1" w:after="100" w:afterAutospacing="1" w:line="240" w:lineRule="auto"/>
        <w:jc w:val="both"/>
        <w:rPr>
          <w:rFonts w:ascii="Cambria" w:eastAsia="Times New Roman" w:hAnsi="Cambria" w:cs="Times New Roman"/>
          <w:b/>
          <w:lang w:eastAsia="hu-HU"/>
        </w:rPr>
      </w:pPr>
      <w:r w:rsidRPr="00AD0172">
        <w:rPr>
          <w:rFonts w:ascii="Cambria" w:eastAsia="Times New Roman" w:hAnsi="Cambria" w:cs="Times New Roman"/>
          <w:b/>
          <w:lang w:eastAsia="hu-HU"/>
        </w:rPr>
        <w:t xml:space="preserve">Fogalmak: </w:t>
      </w:r>
    </w:p>
    <w:p w14:paraId="14AD31CC" w14:textId="4DE58465"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növekvő termelékenység, iparfejlődés szügyhám, lábító, népesség növekedés, önellátó gazdálkodás, technológiai változások, mocsarak lecsapolása, pénzváltó pultok, fújtató, háromnyomásos gazdálkodás, nehézeke használata, céhek, háromnyomásos gazdálkodás, vándorló telepesek = hospesek, munkaeszközök átalakulása, mesteremberek,</w:t>
      </w:r>
    </w:p>
    <w:p w14:paraId="535C22B2" w14:textId="77777777" w:rsidR="00AD0172" w:rsidRPr="00AD0172" w:rsidRDefault="00AD0172" w:rsidP="00AD0172">
      <w:pPr>
        <w:spacing w:before="100" w:beforeAutospacing="1" w:after="100" w:afterAutospacing="1" w:line="240" w:lineRule="auto"/>
        <w:jc w:val="both"/>
        <w:rPr>
          <w:rFonts w:ascii="Cambria" w:eastAsia="Times New Roman" w:hAnsi="Cambria" w:cs="Times New Roman"/>
          <w:b/>
          <w:lang w:eastAsia="hu-HU"/>
        </w:rPr>
      </w:pPr>
      <w:r w:rsidRPr="00AD0172">
        <w:rPr>
          <w:rFonts w:ascii="Cambria" w:eastAsia="Times New Roman" w:hAnsi="Cambria" w:cs="Times New Roman"/>
          <w:b/>
          <w:lang w:eastAsia="hu-HU"/>
        </w:rPr>
        <w:t>Lehetséges megoldás:</w:t>
      </w:r>
    </w:p>
    <w:p w14:paraId="10ABDA5D" w14:textId="277EDA86" w:rsidR="00AD0172" w:rsidRPr="00AD0172" w:rsidRDefault="00AD0172" w:rsidP="00AD0172">
      <w:pPr>
        <w:spacing w:after="0" w:line="240" w:lineRule="auto"/>
        <w:jc w:val="both"/>
        <w:rPr>
          <w:rFonts w:ascii="Cambria" w:eastAsia="Times New Roman" w:hAnsi="Cambria" w:cs="Times New Roman"/>
          <w:b/>
          <w:lang w:eastAsia="hu-HU"/>
        </w:rPr>
      </w:pPr>
      <w:r w:rsidRPr="00AD0172">
        <w:rPr>
          <w:rFonts w:ascii="Cambria" w:eastAsia="Times New Roman" w:hAnsi="Cambria" w:cs="Times New Roman"/>
          <w:lang w:eastAsia="hu-HU"/>
        </w:rPr>
        <w:t xml:space="preserve">önellátó gazdálkodás – szügyhám - nehéz eke használata – lábító, fújtató </w:t>
      </w:r>
      <w:r w:rsidR="000001AB">
        <w:rPr>
          <w:rFonts w:ascii="Cambria" w:eastAsia="Times New Roman" w:hAnsi="Cambria" w:cs="Times New Roman"/>
          <w:lang w:eastAsia="hu-HU"/>
        </w:rPr>
        <w:t>–</w:t>
      </w:r>
      <w:r w:rsidRPr="00AD0172">
        <w:rPr>
          <w:rFonts w:ascii="Cambria" w:eastAsia="Times New Roman" w:hAnsi="Cambria" w:cs="Times New Roman"/>
          <w:lang w:eastAsia="hu-HU"/>
        </w:rPr>
        <w:t xml:space="preserve"> munkaeszközök átalakulása – technológiai változások háromnyomásos gazdálkodás </w:t>
      </w:r>
      <w:r>
        <w:rPr>
          <w:rFonts w:ascii="Cambria" w:eastAsia="Times New Roman" w:hAnsi="Cambria" w:cs="Times New Roman"/>
          <w:lang w:eastAsia="hu-HU"/>
        </w:rPr>
        <w:t>–</w:t>
      </w:r>
      <w:r w:rsidRPr="00AD0172">
        <w:rPr>
          <w:rFonts w:ascii="Cambria" w:eastAsia="Times New Roman" w:hAnsi="Cambria" w:cs="Times New Roman"/>
          <w:lang w:eastAsia="hu-HU"/>
        </w:rPr>
        <w:t xml:space="preserve"> népesség növekedés</w:t>
      </w:r>
      <w:r>
        <w:rPr>
          <w:rFonts w:ascii="Cambria" w:eastAsia="Times New Roman" w:hAnsi="Cambria" w:cs="Times New Roman"/>
          <w:lang w:eastAsia="hu-HU"/>
        </w:rPr>
        <w:t xml:space="preserve"> –</w:t>
      </w:r>
      <w:r w:rsidRPr="00AD0172">
        <w:rPr>
          <w:rFonts w:ascii="Cambria" w:eastAsia="Times New Roman" w:hAnsi="Cambria" w:cs="Times New Roman"/>
          <w:lang w:eastAsia="hu-HU"/>
        </w:rPr>
        <w:t xml:space="preserve"> vándorló telepesek = hospesek </w:t>
      </w:r>
      <w:r>
        <w:rPr>
          <w:rFonts w:ascii="Cambria" w:eastAsia="Times New Roman" w:hAnsi="Cambria" w:cs="Times New Roman"/>
          <w:lang w:eastAsia="hu-HU"/>
        </w:rPr>
        <w:t>–</w:t>
      </w:r>
      <w:r w:rsidRPr="00AD0172">
        <w:rPr>
          <w:rFonts w:ascii="Cambria" w:eastAsia="Times New Roman" w:hAnsi="Cambria" w:cs="Times New Roman"/>
          <w:lang w:eastAsia="hu-HU"/>
        </w:rPr>
        <w:t xml:space="preserve"> mocsarak lecsapolása, mesteremberek – iparfejlődés </w:t>
      </w:r>
      <w:r>
        <w:rPr>
          <w:rFonts w:ascii="Cambria" w:eastAsia="Times New Roman" w:hAnsi="Cambria" w:cs="Times New Roman"/>
          <w:lang w:eastAsia="hu-HU"/>
        </w:rPr>
        <w:t>–</w:t>
      </w:r>
      <w:r w:rsidRPr="00AD0172">
        <w:rPr>
          <w:rFonts w:ascii="Cambria" w:eastAsia="Times New Roman" w:hAnsi="Cambria" w:cs="Times New Roman"/>
          <w:lang w:eastAsia="hu-HU"/>
        </w:rPr>
        <w:t xml:space="preserve"> céhek </w:t>
      </w:r>
      <w:r>
        <w:rPr>
          <w:rFonts w:ascii="Cambria" w:eastAsia="Times New Roman" w:hAnsi="Cambria" w:cs="Times New Roman"/>
          <w:lang w:eastAsia="hu-HU"/>
        </w:rPr>
        <w:t>–</w:t>
      </w:r>
      <w:r w:rsidRPr="00AD0172">
        <w:rPr>
          <w:rFonts w:ascii="Cambria" w:eastAsia="Times New Roman" w:hAnsi="Cambria" w:cs="Times New Roman"/>
          <w:lang w:eastAsia="hu-HU"/>
        </w:rPr>
        <w:t xml:space="preserve"> pénzváltó pultok</w:t>
      </w:r>
    </w:p>
    <w:p w14:paraId="2BE4D124" w14:textId="77777777" w:rsidR="00AD0172" w:rsidRPr="00AD0172" w:rsidRDefault="00AD0172" w:rsidP="00AD0172">
      <w:pPr>
        <w:tabs>
          <w:tab w:val="left" w:pos="8009"/>
        </w:tabs>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ab/>
      </w:r>
    </w:p>
    <w:p w14:paraId="787B5D37" w14:textId="77777777" w:rsidR="00AD0172" w:rsidRDefault="00AD0172">
      <w:pPr>
        <w:rPr>
          <w:rFonts w:ascii="Cambria" w:eastAsia="Times New Roman" w:hAnsi="Cambria" w:cs="Times New Roman"/>
          <w:b/>
          <w:bCs/>
          <w:lang w:eastAsia="hu-HU"/>
        </w:rPr>
      </w:pPr>
      <w:r>
        <w:rPr>
          <w:rFonts w:ascii="Cambria" w:eastAsia="Times New Roman" w:hAnsi="Cambria" w:cs="Times New Roman"/>
          <w:b/>
          <w:bCs/>
          <w:lang w:eastAsia="hu-HU"/>
        </w:rPr>
        <w:br w:type="page"/>
      </w:r>
    </w:p>
    <w:p w14:paraId="78CEB57D" w14:textId="34A5C4E5" w:rsidR="00AD0172" w:rsidRPr="00AD0172" w:rsidRDefault="00AD0172" w:rsidP="000001AB">
      <w:pPr>
        <w:spacing w:after="0" w:line="240" w:lineRule="auto"/>
        <w:rPr>
          <w:rFonts w:ascii="Cambria" w:eastAsia="Times New Roman" w:hAnsi="Cambria" w:cs="Times New Roman"/>
          <w:b/>
          <w:lang w:eastAsia="hu-HU"/>
        </w:rPr>
      </w:pPr>
      <w:r w:rsidRPr="00AD0172">
        <w:rPr>
          <w:rFonts w:ascii="Cambria" w:eastAsia="Times New Roman" w:hAnsi="Cambria" w:cs="Times New Roman"/>
          <w:b/>
          <w:bCs/>
          <w:lang w:eastAsia="hu-HU"/>
        </w:rPr>
        <w:lastRenderedPageBreak/>
        <w:t>1. feladat</w:t>
      </w:r>
      <w:r w:rsidRPr="00AD0172">
        <w:rPr>
          <w:rFonts w:ascii="Cambria" w:eastAsia="Times New Roman" w:hAnsi="Cambria" w:cs="Times New Roman"/>
          <w:lang w:eastAsia="hu-HU"/>
        </w:rPr>
        <w:t xml:space="preserve">: </w:t>
      </w:r>
      <w:r w:rsidRPr="00AD0172">
        <w:rPr>
          <w:rFonts w:ascii="Cambria" w:eastAsia="Times New Roman" w:hAnsi="Cambria" w:cs="Times New Roman"/>
          <w:b/>
          <w:lang w:eastAsia="hu-HU"/>
        </w:rPr>
        <w:t>„Kupaktanács</w:t>
      </w:r>
      <w:r w:rsidRPr="00AD0172">
        <w:rPr>
          <w:rFonts w:ascii="Cambria" w:eastAsia="Times New Roman" w:hAnsi="Cambria" w:cs="Times New Roman"/>
          <w:lang w:eastAsia="hu-HU"/>
        </w:rPr>
        <w:t xml:space="preserve"> egyéni ötletek és ismeretek felhasználásával” </w:t>
      </w:r>
      <w:r w:rsidRPr="00AD0172">
        <w:rPr>
          <w:rFonts w:ascii="Cambria" w:eastAsia="Times New Roman" w:hAnsi="Cambria" w:cs="Times New Roman"/>
          <w:b/>
          <w:lang w:eastAsia="hu-HU"/>
        </w:rPr>
        <w:t>(10</w:t>
      </w:r>
      <w:r w:rsidR="000001AB">
        <w:rPr>
          <w:rFonts w:ascii="Cambria" w:eastAsia="Times New Roman" w:hAnsi="Cambria" w:cs="Times New Roman"/>
          <w:b/>
          <w:lang w:eastAsia="hu-HU"/>
        </w:rPr>
        <w:t xml:space="preserve"> </w:t>
      </w:r>
      <w:r w:rsidRPr="00AD0172">
        <w:rPr>
          <w:rFonts w:ascii="Cambria" w:eastAsia="Times New Roman" w:hAnsi="Cambria" w:cs="Times New Roman"/>
          <w:b/>
          <w:lang w:eastAsia="hu-HU"/>
        </w:rPr>
        <w:t>perc)</w:t>
      </w:r>
    </w:p>
    <w:p w14:paraId="2D1582C2" w14:textId="77777777" w:rsidR="00AD0172" w:rsidRPr="00AD0172" w:rsidRDefault="00AD0172" w:rsidP="00AD0172">
      <w:pPr>
        <w:pStyle w:val="Listaszerbekezds"/>
        <w:spacing w:after="0" w:line="240" w:lineRule="auto"/>
        <w:ind w:left="0"/>
        <w:jc w:val="both"/>
        <w:rPr>
          <w:rFonts w:ascii="Cambria" w:eastAsia="Times New Roman" w:hAnsi="Cambria" w:cs="Times New Roman"/>
          <w:lang w:eastAsia="hu-HU"/>
        </w:rPr>
      </w:pPr>
    </w:p>
    <w:p w14:paraId="2D461A2E"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A tanulók a középkori város témájához kapcsolódó </w:t>
      </w:r>
      <w:r w:rsidRPr="00AD0172">
        <w:rPr>
          <w:rFonts w:ascii="Cambria" w:eastAsia="Times New Roman" w:hAnsi="Cambria" w:cs="Times New Roman"/>
          <w:b/>
          <w:bCs/>
          <w:lang w:eastAsia="hu-HU"/>
        </w:rPr>
        <w:t>feladatsor tartalmazó feladatlapot töltenek ki</w:t>
      </w:r>
      <w:r w:rsidRPr="00AD0172">
        <w:rPr>
          <w:rFonts w:ascii="Cambria" w:eastAsia="Times New Roman" w:hAnsi="Cambria" w:cs="Times New Roman"/>
          <w:lang w:eastAsia="hu-HU"/>
        </w:rPr>
        <w:t xml:space="preserve"> egyénileg, amelynek megoldását a 4 fős csoportok közösen beszélik meg. </w:t>
      </w:r>
    </w:p>
    <w:p w14:paraId="7567180C"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A szaktanár a kupaktanács után egyeztetése után már csak a nehézséget okozó feladatokat beszéli meg a tanulókkal. </w:t>
      </w:r>
    </w:p>
    <w:p w14:paraId="0F126D30" w14:textId="77777777" w:rsidR="00AD0172" w:rsidRPr="00AD0172" w:rsidRDefault="00AD0172" w:rsidP="00AD0172">
      <w:pPr>
        <w:spacing w:after="0" w:line="240" w:lineRule="auto"/>
        <w:jc w:val="both"/>
        <w:rPr>
          <w:rFonts w:ascii="Cambria" w:eastAsia="Times New Roman" w:hAnsi="Cambria" w:cs="Times New Roman"/>
          <w:lang w:eastAsia="hu-HU"/>
        </w:rPr>
      </w:pPr>
    </w:p>
    <w:p w14:paraId="50F38269" w14:textId="236AC220" w:rsidR="00AD0172" w:rsidRPr="00AD0172" w:rsidRDefault="00AD0172" w:rsidP="00AD0172">
      <w:pPr>
        <w:spacing w:after="0" w:line="240" w:lineRule="auto"/>
        <w:jc w:val="both"/>
        <w:rPr>
          <w:rFonts w:ascii="Cambria" w:eastAsia="Times New Roman" w:hAnsi="Cambria" w:cs="Times New Roman"/>
          <w:b/>
          <w:bCs/>
          <w:lang w:eastAsia="hu-HU"/>
        </w:rPr>
      </w:pPr>
      <w:r w:rsidRPr="00AD0172">
        <w:rPr>
          <w:rFonts w:ascii="Cambria" w:eastAsia="Times New Roman" w:hAnsi="Cambria" w:cs="Times New Roman"/>
          <w:b/>
          <w:bCs/>
          <w:lang w:eastAsia="hu-HU"/>
        </w:rPr>
        <w:t xml:space="preserve">Megoldandó előzetes feladatlap: A középkori város – </w:t>
      </w:r>
      <w:r w:rsidRPr="00AD0172">
        <w:rPr>
          <w:rFonts w:ascii="Cambria" w:eastAsia="Times New Roman" w:hAnsi="Cambria" w:cs="Times New Roman"/>
          <w:lang w:eastAsia="hu-HU"/>
        </w:rPr>
        <w:t xml:space="preserve">Egészítsétek ki a megfelelő kifejezésekkel </w:t>
      </w:r>
      <w:r>
        <w:rPr>
          <w:rFonts w:ascii="Cambria" w:eastAsia="Times New Roman" w:hAnsi="Cambria" w:cs="Times New Roman"/>
          <w:lang w:eastAsia="hu-HU"/>
        </w:rPr>
        <w:t>a</w:t>
      </w:r>
      <w:r w:rsidRPr="00AD0172">
        <w:rPr>
          <w:rFonts w:ascii="Cambria" w:eastAsia="Times New Roman" w:hAnsi="Cambria" w:cs="Times New Roman"/>
          <w:lang w:eastAsia="hu-HU"/>
        </w:rPr>
        <w:t>z alábbi lyukas szöveget! </w:t>
      </w:r>
    </w:p>
    <w:p w14:paraId="28DEC3EC" w14:textId="77777777" w:rsidR="00AD0172" w:rsidRPr="00AD0172" w:rsidRDefault="00AD0172" w:rsidP="00AD0172">
      <w:pPr>
        <w:spacing w:after="0" w:line="240" w:lineRule="auto"/>
        <w:jc w:val="both"/>
        <w:rPr>
          <w:rFonts w:ascii="Cambria" w:eastAsia="Times New Roman" w:hAnsi="Cambria" w:cs="Times New Roman"/>
          <w:lang w:eastAsia="hu-HU"/>
        </w:rPr>
      </w:pPr>
    </w:p>
    <w:p w14:paraId="050EFD0B" w14:textId="20A106A3" w:rsidR="00AD0172" w:rsidRPr="00AD0172" w:rsidRDefault="00AD0172" w:rsidP="00AD0172">
      <w:pPr>
        <w:pBdr>
          <w:top w:val="single" w:sz="4" w:space="1" w:color="auto"/>
          <w:left w:val="single" w:sz="4" w:space="4" w:color="auto"/>
          <w:bottom w:val="single" w:sz="4" w:space="1" w:color="auto"/>
          <w:right w:val="single" w:sz="4" w:space="4" w:color="auto"/>
          <w:between w:val="single" w:sz="4" w:space="1" w:color="auto"/>
        </w:pBdr>
        <w:spacing w:after="0" w:line="276" w:lineRule="auto"/>
        <w:jc w:val="both"/>
        <w:rPr>
          <w:rFonts w:ascii="Cambria" w:eastAsia="Times New Roman" w:hAnsi="Cambria" w:cs="Times New Roman"/>
          <w:lang w:eastAsia="hu-HU"/>
        </w:rPr>
      </w:pPr>
      <w:r w:rsidRPr="00AD0172">
        <w:rPr>
          <w:rFonts w:ascii="Cambria" w:eastAsia="Times New Roman" w:hAnsi="Cambria" w:cs="Times New Roman"/>
          <w:lang w:eastAsia="hu-HU"/>
        </w:rPr>
        <w:t>A (1) …………….</w:t>
      </w:r>
      <w:r>
        <w:rPr>
          <w:rFonts w:ascii="Cambria" w:eastAsia="Times New Roman" w:hAnsi="Cambria" w:cs="Times New Roman"/>
          <w:lang w:eastAsia="hu-HU"/>
        </w:rPr>
        <w:t xml:space="preserve"> </w:t>
      </w:r>
      <w:r w:rsidRPr="00AD0172">
        <w:rPr>
          <w:rFonts w:ascii="Cambria" w:eastAsia="Times New Roman" w:hAnsi="Cambria" w:cs="Times New Roman"/>
          <w:lang w:eastAsia="hu-HU"/>
        </w:rPr>
        <w:t xml:space="preserve">(korszak egy meghatározott szakasza) középkorban a városok kialakulását az önellátást felváltó mezőgazdasági (2) ………………......................... és az ennek nyomán fellendülő (3) ................................. tette lehetővé. </w:t>
      </w:r>
    </w:p>
    <w:p w14:paraId="2B0E4D57" w14:textId="77777777" w:rsidR="00AD0172" w:rsidRPr="00AD0172" w:rsidRDefault="00AD0172" w:rsidP="00AD0172">
      <w:pPr>
        <w:pBdr>
          <w:top w:val="single" w:sz="4" w:space="1" w:color="auto"/>
          <w:left w:val="single" w:sz="4" w:space="4" w:color="auto"/>
          <w:bottom w:val="single" w:sz="4" w:space="1" w:color="auto"/>
          <w:right w:val="single" w:sz="4" w:space="4" w:color="auto"/>
        </w:pBdr>
        <w:spacing w:after="0" w:line="276" w:lineRule="auto"/>
        <w:jc w:val="both"/>
        <w:rPr>
          <w:rFonts w:ascii="Cambria" w:eastAsia="Times New Roman" w:hAnsi="Cambria" w:cs="Times New Roman"/>
          <w:lang w:eastAsia="hu-HU"/>
        </w:rPr>
      </w:pPr>
      <w:r w:rsidRPr="00AD0172">
        <w:rPr>
          <w:rFonts w:ascii="Cambria" w:eastAsia="Times New Roman" w:hAnsi="Cambria" w:cs="Times New Roman"/>
          <w:lang w:eastAsia="hu-HU"/>
        </w:rPr>
        <w:t>A városok kialakulásának tipikus helyei voltak:</w:t>
      </w:r>
    </w:p>
    <w:p w14:paraId="5EB9BAE0" w14:textId="5340D79D" w:rsidR="00AD0172" w:rsidRPr="00AD0172" w:rsidRDefault="00AD0172" w:rsidP="00AD0172">
      <w:pPr>
        <w:pBdr>
          <w:top w:val="single" w:sz="4" w:space="1" w:color="auto"/>
          <w:left w:val="single" w:sz="4" w:space="4" w:color="auto"/>
          <w:bottom w:val="single" w:sz="4" w:space="1" w:color="auto"/>
          <w:right w:val="single" w:sz="4" w:space="4" w:color="auto"/>
        </w:pBdr>
        <w:spacing w:after="0" w:line="276"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1. királyi, püspöki székhelyek, várak, mert (4) ................................. </w:t>
      </w:r>
      <w:r w:rsidRPr="00AD0172">
        <w:rPr>
          <w:rFonts w:ascii="Cambria" w:eastAsia="Times New Roman" w:hAnsi="Cambria" w:cs="Times New Roman"/>
          <w:lang w:eastAsia="hu-HU"/>
        </w:rPr>
        <w:br/>
        <w:t xml:space="preserve">2. útkereszteződések, kikötők, mert (5) ............................................ </w:t>
      </w:r>
      <w:r w:rsidRPr="00AD0172">
        <w:rPr>
          <w:rFonts w:ascii="Cambria" w:eastAsia="Times New Roman" w:hAnsi="Cambria" w:cs="Times New Roman"/>
          <w:lang w:eastAsia="hu-HU"/>
        </w:rPr>
        <w:br/>
        <w:t xml:space="preserve">3. hegy és síkság találkozása, vagyis az eltérő domborzati formák találkozása, mert (6) ............................................... </w:t>
      </w:r>
    </w:p>
    <w:p w14:paraId="16430D07" w14:textId="77777777" w:rsidR="00AD0172" w:rsidRPr="00AD0172" w:rsidRDefault="00AD0172" w:rsidP="00AD0172">
      <w:pPr>
        <w:pBdr>
          <w:top w:val="single" w:sz="4" w:space="1" w:color="auto"/>
          <w:left w:val="single" w:sz="4" w:space="4" w:color="auto"/>
          <w:bottom w:val="single" w:sz="4" w:space="1" w:color="auto"/>
          <w:right w:val="single" w:sz="4" w:space="4" w:color="auto"/>
        </w:pBdr>
        <w:spacing w:after="0" w:line="276" w:lineRule="auto"/>
        <w:jc w:val="both"/>
        <w:rPr>
          <w:rFonts w:ascii="Cambria" w:eastAsia="Times New Roman" w:hAnsi="Cambria" w:cs="Times New Roman"/>
          <w:lang w:eastAsia="hu-HU"/>
        </w:rPr>
      </w:pPr>
    </w:p>
    <w:p w14:paraId="25577D5E" w14:textId="237AF325" w:rsidR="00AD0172" w:rsidRPr="00AD0172" w:rsidRDefault="00AD0172" w:rsidP="00AD0172">
      <w:pPr>
        <w:pBdr>
          <w:top w:val="single" w:sz="4" w:space="1" w:color="auto"/>
          <w:left w:val="single" w:sz="4" w:space="4" w:color="auto"/>
          <w:bottom w:val="single" w:sz="4" w:space="1" w:color="auto"/>
          <w:right w:val="single" w:sz="4" w:space="4" w:color="auto"/>
        </w:pBdr>
        <w:spacing w:after="0" w:line="276" w:lineRule="auto"/>
        <w:jc w:val="both"/>
        <w:rPr>
          <w:rFonts w:ascii="Cambria" w:eastAsia="Times New Roman" w:hAnsi="Cambria" w:cs="Times New Roman"/>
          <w:lang w:eastAsia="hu-HU"/>
        </w:rPr>
      </w:pPr>
      <w:r w:rsidRPr="00AD0172">
        <w:rPr>
          <w:rFonts w:ascii="Cambria" w:eastAsia="Times New Roman" w:hAnsi="Cambria" w:cs="Times New Roman"/>
          <w:lang w:eastAsia="hu-HU"/>
        </w:rPr>
        <w:t>A városnak különleges helyzete volt, mert (7) ............... (összefoglaló név) rendelkezett. A városi polgár (8)        ember volt. Európa leginkább városias vidékévé két terület vált:</w:t>
      </w:r>
      <w:r w:rsidRPr="00AD0172">
        <w:rPr>
          <w:rFonts w:ascii="Cambria" w:eastAsia="Times New Roman" w:hAnsi="Cambria" w:cs="Times New Roman"/>
          <w:lang w:eastAsia="hu-HU"/>
        </w:rPr>
        <w:br/>
        <w:t>(9) .......................................... és (10) ..............................</w:t>
      </w:r>
    </w:p>
    <w:p w14:paraId="28713EFD" w14:textId="77777777" w:rsidR="00AD0172" w:rsidRPr="00AD0172" w:rsidRDefault="00AD0172" w:rsidP="00AD0172">
      <w:pPr>
        <w:pBdr>
          <w:top w:val="single" w:sz="4" w:space="1" w:color="auto"/>
          <w:left w:val="single" w:sz="4" w:space="4" w:color="auto"/>
          <w:bottom w:val="single" w:sz="4" w:space="1" w:color="auto"/>
          <w:right w:val="single" w:sz="4" w:space="4" w:color="auto"/>
        </w:pBdr>
        <w:spacing w:after="0" w:line="276" w:lineRule="auto"/>
        <w:jc w:val="both"/>
        <w:rPr>
          <w:rFonts w:ascii="Cambria" w:eastAsia="Times New Roman" w:hAnsi="Cambria" w:cs="Times New Roman"/>
          <w:lang w:eastAsia="hu-HU"/>
        </w:rPr>
      </w:pPr>
    </w:p>
    <w:p w14:paraId="1B8A4076" w14:textId="415E2238" w:rsidR="00AD0172" w:rsidRPr="00AD0172" w:rsidRDefault="00AD0172" w:rsidP="00AD0172">
      <w:pPr>
        <w:pBdr>
          <w:top w:val="single" w:sz="4" w:space="1" w:color="auto"/>
          <w:left w:val="single" w:sz="4" w:space="4" w:color="auto"/>
          <w:bottom w:val="single" w:sz="4" w:space="1" w:color="auto"/>
          <w:right w:val="single" w:sz="4" w:space="4" w:color="auto"/>
        </w:pBdr>
        <w:spacing w:after="0" w:line="276"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 Nem alakultak ki európai értelemben vett városok (11) ………………- Európában.  </w:t>
      </w:r>
    </w:p>
    <w:p w14:paraId="21D7AC76" w14:textId="77777777" w:rsidR="00AD0172" w:rsidRPr="00AD0172" w:rsidRDefault="00AD0172" w:rsidP="00AD0172">
      <w:pPr>
        <w:pBdr>
          <w:top w:val="single" w:sz="4" w:space="1" w:color="auto"/>
          <w:left w:val="single" w:sz="4" w:space="4" w:color="auto"/>
          <w:bottom w:val="single" w:sz="4" w:space="1" w:color="auto"/>
          <w:right w:val="single" w:sz="4" w:space="4" w:color="auto"/>
        </w:pBdr>
        <w:spacing w:after="0" w:line="276" w:lineRule="auto"/>
        <w:jc w:val="both"/>
        <w:rPr>
          <w:rFonts w:ascii="Cambria" w:eastAsia="Times New Roman" w:hAnsi="Cambria" w:cs="Times New Roman"/>
          <w:lang w:eastAsia="hu-HU"/>
        </w:rPr>
      </w:pPr>
    </w:p>
    <w:p w14:paraId="69FFEA2E" w14:textId="44578BE0" w:rsidR="00AD0172" w:rsidRPr="00AD0172" w:rsidRDefault="00AD0172" w:rsidP="00AD0172">
      <w:pPr>
        <w:pBdr>
          <w:top w:val="single" w:sz="4" w:space="1" w:color="auto"/>
          <w:left w:val="single" w:sz="4" w:space="4" w:color="auto"/>
          <w:bottom w:val="single" w:sz="4" w:space="1" w:color="auto"/>
          <w:right w:val="single" w:sz="4" w:space="4" w:color="auto"/>
        </w:pBdr>
        <w:spacing w:after="0" w:line="276" w:lineRule="auto"/>
        <w:jc w:val="both"/>
        <w:rPr>
          <w:rFonts w:ascii="Cambria" w:eastAsia="Times New Roman" w:hAnsi="Cambria" w:cs="Times New Roman"/>
          <w:lang w:eastAsia="hu-HU"/>
        </w:rPr>
      </w:pPr>
      <w:r w:rsidRPr="00AD0172">
        <w:rPr>
          <w:rFonts w:ascii="Cambria" w:eastAsia="Times New Roman" w:hAnsi="Cambria" w:cs="Times New Roman"/>
          <w:lang w:eastAsia="hu-HU"/>
        </w:rPr>
        <w:t>Magyarországon a (12) ............................................... volt jellemző, és kevés volt a (13) ………………város.</w:t>
      </w:r>
    </w:p>
    <w:p w14:paraId="19C7D336"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w:t>
      </w:r>
    </w:p>
    <w:p w14:paraId="21FE72B2"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b/>
          <w:bCs/>
          <w:lang w:eastAsia="hu-HU"/>
        </w:rPr>
        <w:t>Megoldás</w:t>
      </w:r>
      <w:r w:rsidRPr="00AD0172">
        <w:rPr>
          <w:rFonts w:ascii="Cambria" w:eastAsia="Times New Roman" w:hAnsi="Cambria" w:cs="Times New Roman"/>
          <w:lang w:eastAsia="hu-HU"/>
        </w:rPr>
        <w:t>:</w:t>
      </w:r>
    </w:p>
    <w:p w14:paraId="0D72B7B2" w14:textId="0CC8AE0F"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1. virágzó /érett, 2. árutermelés, 3. kereskedelem, 4. védelmet ad, sok ember megfordul/jelentős vásárlóerő, 5. nagy az átmenő forgalom, 6. eltérő árut lehet cserélni,7. kiváltságokkal, 8. szabad, 9.Észak Itália, 10. Flandria, 11. Kelet, 12. mezőváros, 13. királyi szabad </w:t>
      </w:r>
    </w:p>
    <w:p w14:paraId="04FDD73F" w14:textId="77777777" w:rsidR="00AD0172" w:rsidRPr="00AD0172" w:rsidRDefault="00AD0172" w:rsidP="00AD0172">
      <w:pPr>
        <w:spacing w:after="0" w:line="240" w:lineRule="auto"/>
        <w:rPr>
          <w:rFonts w:ascii="Cambria" w:eastAsia="Times New Roman" w:hAnsi="Cambria" w:cs="Times New Roman"/>
          <w:b/>
          <w:bCs/>
          <w:lang w:eastAsia="hu-HU"/>
        </w:rPr>
      </w:pPr>
    </w:p>
    <w:p w14:paraId="255199F5" w14:textId="77777777" w:rsidR="000001AB" w:rsidRDefault="000001AB">
      <w:pPr>
        <w:rPr>
          <w:rFonts w:ascii="Cambria" w:eastAsia="Times New Roman" w:hAnsi="Cambria" w:cs="Times New Roman"/>
          <w:b/>
          <w:bCs/>
          <w:lang w:eastAsia="hu-HU"/>
        </w:rPr>
      </w:pPr>
      <w:r>
        <w:rPr>
          <w:rFonts w:ascii="Cambria" w:eastAsia="Times New Roman" w:hAnsi="Cambria" w:cs="Times New Roman"/>
          <w:b/>
          <w:bCs/>
          <w:lang w:eastAsia="hu-HU"/>
        </w:rPr>
        <w:br w:type="page"/>
      </w:r>
    </w:p>
    <w:p w14:paraId="19374C7A" w14:textId="48920834" w:rsidR="00AD0172" w:rsidRPr="00AD0172" w:rsidRDefault="00AD0172" w:rsidP="000001AB">
      <w:pPr>
        <w:spacing w:after="0" w:line="240" w:lineRule="auto"/>
        <w:rPr>
          <w:rFonts w:ascii="Cambria" w:eastAsia="Times New Roman" w:hAnsi="Cambria" w:cs="Times New Roman"/>
          <w:lang w:eastAsia="hu-HU"/>
        </w:rPr>
      </w:pPr>
      <w:r w:rsidRPr="00AD0172">
        <w:rPr>
          <w:rFonts w:ascii="Cambria" w:eastAsia="Times New Roman" w:hAnsi="Cambria" w:cs="Times New Roman"/>
          <w:b/>
          <w:bCs/>
          <w:lang w:eastAsia="hu-HU"/>
        </w:rPr>
        <w:lastRenderedPageBreak/>
        <w:t xml:space="preserve">2. feladat: „Kíváncsi vagyok táblázat …” (15 perc) </w:t>
      </w:r>
    </w:p>
    <w:p w14:paraId="797DADD2" w14:textId="77777777" w:rsidR="00AD0172" w:rsidRPr="00AD0172" w:rsidRDefault="00AD0172" w:rsidP="000001AB">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w:t>
      </w:r>
    </w:p>
    <w:p w14:paraId="658258C2"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A </w:t>
      </w:r>
      <w:r w:rsidRPr="00AD0172">
        <w:rPr>
          <w:rFonts w:ascii="Cambria" w:eastAsia="Times New Roman" w:hAnsi="Cambria" w:cs="Times New Roman"/>
          <w:b/>
          <w:bCs/>
          <w:lang w:eastAsia="hu-HU"/>
        </w:rPr>
        <w:t>Tudom, Tudni akarom</w:t>
      </w:r>
      <w:r w:rsidRPr="00AD0172">
        <w:rPr>
          <w:rFonts w:ascii="Cambria" w:eastAsia="Times New Roman" w:hAnsi="Cambria" w:cs="Times New Roman"/>
          <w:lang w:eastAsia="hu-HU"/>
        </w:rPr>
        <w:t xml:space="preserve"> technikával minden csoport olyan két részből álló táblázatot készít a füzetébe, amelyben összegyűjtik a </w:t>
      </w:r>
      <w:r w:rsidRPr="00AD0172">
        <w:rPr>
          <w:rFonts w:ascii="Cambria" w:eastAsia="Times New Roman" w:hAnsi="Cambria" w:cs="Times New Roman"/>
          <w:b/>
          <w:lang w:eastAsia="hu-HU"/>
        </w:rPr>
        <w:t>középkori Szentendrével</w:t>
      </w:r>
      <w:r w:rsidRPr="00AD0172">
        <w:rPr>
          <w:rFonts w:ascii="Cambria" w:eastAsia="Times New Roman" w:hAnsi="Cambria" w:cs="Times New Roman"/>
          <w:lang w:eastAsia="hu-HU"/>
        </w:rPr>
        <w:t xml:space="preserve"> kapcsolatos előzetes tudásukat, és mindazt, amire kíváncsiak a várossal kapcsolatban. A listák alapján a tanár a táblára írja a közös tudást, és amit meg szeretnének tudni a témáról.</w:t>
      </w:r>
    </w:p>
    <w:p w14:paraId="5493F3E6" w14:textId="77777777" w:rsidR="00AD0172" w:rsidRPr="00AD0172" w:rsidRDefault="00AD0172" w:rsidP="00AD0172">
      <w:pPr>
        <w:spacing w:after="0" w:line="240" w:lineRule="auto"/>
        <w:rPr>
          <w:rFonts w:ascii="Cambria" w:eastAsia="Times New Roman" w:hAnsi="Cambria" w:cs="Times New Roman"/>
          <w:lang w:eastAsia="hu-HU"/>
        </w:rPr>
      </w:pPr>
    </w:p>
    <w:p w14:paraId="4B00AE33" w14:textId="77777777" w:rsidR="00AD0172" w:rsidRPr="00AD0172" w:rsidRDefault="00AD0172" w:rsidP="00AD0172">
      <w:pPr>
        <w:spacing w:after="0" w:line="240" w:lineRule="auto"/>
        <w:rPr>
          <w:rFonts w:ascii="Cambria" w:eastAsia="Times New Roman" w:hAnsi="Cambria" w:cs="Times New Roman"/>
          <w:b/>
          <w:lang w:eastAsia="hu-HU"/>
        </w:rPr>
      </w:pPr>
      <w:r w:rsidRPr="00AD0172">
        <w:rPr>
          <w:rFonts w:ascii="Cambria" w:eastAsia="Times New Roman" w:hAnsi="Cambria" w:cs="Times New Roman"/>
          <w:b/>
          <w:lang w:eastAsia="hu-HU"/>
        </w:rPr>
        <w:t>Töltsétek ki a táblázatot szövegolvasás előtt!</w:t>
      </w:r>
    </w:p>
    <w:p w14:paraId="7427A6BA" w14:textId="77777777" w:rsidR="00AD0172" w:rsidRPr="00AD0172" w:rsidRDefault="00AD0172" w:rsidP="00AD0172">
      <w:pPr>
        <w:spacing w:after="0" w:line="240" w:lineRule="auto"/>
        <w:rPr>
          <w:rFonts w:ascii="Cambria" w:eastAsia="Times New Roman" w:hAnsi="Cambria" w:cs="Times New Roman"/>
          <w:lang w:eastAsia="hu-H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5"/>
        <w:gridCol w:w="2233"/>
      </w:tblGrid>
      <w:tr w:rsidR="00AD0172" w:rsidRPr="00AD0172" w14:paraId="59162C88" w14:textId="77777777" w:rsidTr="00AD0172">
        <w:trPr>
          <w:tblCellSpacing w:w="0" w:type="dxa"/>
          <w:jc w:val="center"/>
        </w:trPr>
        <w:tc>
          <w:tcPr>
            <w:tcW w:w="2295" w:type="dxa"/>
            <w:tcBorders>
              <w:top w:val="outset" w:sz="6" w:space="0" w:color="auto"/>
              <w:left w:val="outset" w:sz="6" w:space="0" w:color="auto"/>
              <w:bottom w:val="outset" w:sz="6" w:space="0" w:color="auto"/>
              <w:right w:val="outset" w:sz="6" w:space="0" w:color="auto"/>
            </w:tcBorders>
            <w:hideMark/>
          </w:tcPr>
          <w:p w14:paraId="3034235C" w14:textId="77777777" w:rsidR="00AD0172" w:rsidRPr="00AD0172" w:rsidRDefault="00AD0172" w:rsidP="00AD0172">
            <w:pPr>
              <w:spacing w:after="0" w:line="240" w:lineRule="auto"/>
              <w:jc w:val="center"/>
              <w:rPr>
                <w:rFonts w:ascii="Cambria" w:eastAsia="Times New Roman" w:hAnsi="Cambria" w:cs="Times New Roman"/>
                <w:lang w:eastAsia="hu-HU"/>
              </w:rPr>
            </w:pPr>
            <w:r w:rsidRPr="00AD0172">
              <w:rPr>
                <w:rFonts w:ascii="Cambria" w:eastAsia="Times New Roman" w:hAnsi="Cambria" w:cs="Times New Roman"/>
                <w:b/>
                <w:bCs/>
                <w:lang w:eastAsia="hu-HU"/>
              </w:rPr>
              <w:t>Mit tudok a témáról?</w:t>
            </w:r>
          </w:p>
        </w:tc>
        <w:tc>
          <w:tcPr>
            <w:tcW w:w="2233" w:type="dxa"/>
            <w:tcBorders>
              <w:top w:val="outset" w:sz="6" w:space="0" w:color="auto"/>
              <w:left w:val="outset" w:sz="6" w:space="0" w:color="auto"/>
              <w:bottom w:val="outset" w:sz="6" w:space="0" w:color="auto"/>
              <w:right w:val="outset" w:sz="6" w:space="0" w:color="auto"/>
            </w:tcBorders>
            <w:hideMark/>
          </w:tcPr>
          <w:p w14:paraId="5B3D4894" w14:textId="79150894" w:rsidR="00AD0172" w:rsidRPr="00AD0172" w:rsidRDefault="00AD0172" w:rsidP="00AD0172">
            <w:pPr>
              <w:spacing w:after="0" w:line="240" w:lineRule="auto"/>
              <w:jc w:val="center"/>
              <w:rPr>
                <w:rFonts w:ascii="Cambria" w:eastAsia="Times New Roman" w:hAnsi="Cambria" w:cs="Times New Roman"/>
                <w:lang w:eastAsia="hu-HU"/>
              </w:rPr>
            </w:pPr>
            <w:r w:rsidRPr="00AD0172">
              <w:rPr>
                <w:rFonts w:ascii="Cambria" w:eastAsia="Times New Roman" w:hAnsi="Cambria" w:cs="Times New Roman"/>
                <w:b/>
                <w:bCs/>
                <w:lang w:eastAsia="hu-HU"/>
              </w:rPr>
              <w:t>Mit szeretnék megtudni a témáról?</w:t>
            </w:r>
          </w:p>
        </w:tc>
      </w:tr>
      <w:tr w:rsidR="00AD0172" w:rsidRPr="00AD0172" w14:paraId="62556950" w14:textId="77777777" w:rsidTr="00AD0172">
        <w:trPr>
          <w:tblCellSpacing w:w="0" w:type="dxa"/>
          <w:jc w:val="center"/>
        </w:trPr>
        <w:tc>
          <w:tcPr>
            <w:tcW w:w="2295" w:type="dxa"/>
            <w:tcBorders>
              <w:top w:val="outset" w:sz="6" w:space="0" w:color="auto"/>
              <w:left w:val="outset" w:sz="6" w:space="0" w:color="auto"/>
              <w:bottom w:val="outset" w:sz="6" w:space="0" w:color="auto"/>
              <w:right w:val="outset" w:sz="6" w:space="0" w:color="auto"/>
            </w:tcBorders>
            <w:hideMark/>
          </w:tcPr>
          <w:p w14:paraId="42B74448"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 </w:t>
            </w:r>
          </w:p>
        </w:tc>
        <w:tc>
          <w:tcPr>
            <w:tcW w:w="2233" w:type="dxa"/>
            <w:tcBorders>
              <w:top w:val="outset" w:sz="6" w:space="0" w:color="auto"/>
              <w:left w:val="outset" w:sz="6" w:space="0" w:color="auto"/>
              <w:bottom w:val="outset" w:sz="6" w:space="0" w:color="auto"/>
              <w:right w:val="outset" w:sz="6" w:space="0" w:color="auto"/>
            </w:tcBorders>
            <w:hideMark/>
          </w:tcPr>
          <w:p w14:paraId="0BC3670F"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 </w:t>
            </w:r>
          </w:p>
        </w:tc>
      </w:tr>
    </w:tbl>
    <w:p w14:paraId="01B60B1E" w14:textId="77777777" w:rsidR="00AD0172" w:rsidRPr="00AD0172" w:rsidRDefault="00AD0172" w:rsidP="00AD0172">
      <w:pPr>
        <w:spacing w:after="0" w:line="240" w:lineRule="auto"/>
        <w:jc w:val="both"/>
        <w:rPr>
          <w:rFonts w:ascii="Cambria" w:eastAsia="Times New Roman" w:hAnsi="Cambria" w:cs="Times New Roman"/>
          <w:b/>
          <w:bCs/>
          <w:lang w:eastAsia="hu-HU"/>
        </w:rPr>
      </w:pPr>
    </w:p>
    <w:p w14:paraId="3FD52456" w14:textId="77777777" w:rsidR="00AD0172" w:rsidRPr="00AD0172" w:rsidRDefault="00AD0172" w:rsidP="00AD0172">
      <w:pPr>
        <w:spacing w:after="0" w:line="240" w:lineRule="auto"/>
        <w:jc w:val="both"/>
        <w:rPr>
          <w:rFonts w:ascii="Cambria" w:eastAsia="Times New Roman" w:hAnsi="Cambria" w:cs="Times New Roman"/>
          <w:bCs/>
          <w:lang w:eastAsia="hu-HU"/>
        </w:rPr>
      </w:pPr>
      <w:r w:rsidRPr="00AD0172">
        <w:rPr>
          <w:rFonts w:ascii="Cambria" w:eastAsia="Times New Roman" w:hAnsi="Cambria" w:cs="Times New Roman"/>
          <w:bCs/>
          <w:lang w:eastAsia="hu-HU"/>
        </w:rPr>
        <w:t xml:space="preserve">Tapasztalat: Az előzetes ismeretek felelevenítése nélkül nehézkessé válik a feladat megoldása. </w:t>
      </w:r>
    </w:p>
    <w:p w14:paraId="6EDFD80D" w14:textId="77777777" w:rsidR="00AD0172" w:rsidRPr="00AD0172" w:rsidRDefault="00AD0172" w:rsidP="00AD0172">
      <w:pPr>
        <w:spacing w:after="0" w:line="240" w:lineRule="auto"/>
        <w:jc w:val="both"/>
        <w:rPr>
          <w:rFonts w:ascii="Cambria" w:eastAsia="Times New Roman" w:hAnsi="Cambria" w:cs="Times New Roman"/>
          <w:bCs/>
          <w:lang w:eastAsia="hu-HU"/>
        </w:rPr>
      </w:pPr>
    </w:p>
    <w:p w14:paraId="1C704F47" w14:textId="2658B815" w:rsidR="00AD0172" w:rsidRPr="00AD0172" w:rsidRDefault="00AD0172" w:rsidP="00AD0172">
      <w:pPr>
        <w:spacing w:after="0" w:line="240" w:lineRule="auto"/>
        <w:jc w:val="both"/>
        <w:rPr>
          <w:rFonts w:ascii="Cambria" w:eastAsia="Times New Roman" w:hAnsi="Cambria" w:cs="Times New Roman"/>
          <w:bCs/>
          <w:lang w:eastAsia="hu-HU"/>
        </w:rPr>
      </w:pPr>
      <w:r w:rsidRPr="00AD0172">
        <w:rPr>
          <w:rFonts w:ascii="Cambria" w:eastAsia="Times New Roman" w:hAnsi="Cambria" w:cs="Times New Roman"/>
          <w:bCs/>
          <w:lang w:eastAsia="hu-HU"/>
        </w:rPr>
        <w:t>Az óra zárása</w:t>
      </w:r>
      <w:r>
        <w:rPr>
          <w:rFonts w:ascii="Cambria" w:eastAsia="Times New Roman" w:hAnsi="Cambria" w:cs="Times New Roman"/>
          <w:bCs/>
          <w:lang w:eastAsia="hu-HU"/>
        </w:rPr>
        <w:t xml:space="preserve"> –</w:t>
      </w:r>
      <w:r w:rsidRPr="00AD0172">
        <w:rPr>
          <w:rFonts w:ascii="Cambria" w:eastAsia="Times New Roman" w:hAnsi="Cambria" w:cs="Times New Roman"/>
          <w:bCs/>
          <w:lang w:eastAsia="hu-HU"/>
        </w:rPr>
        <w:t xml:space="preserve"> az eddigiek összegzése, ha nem sikerül tömbösített vagy dupla órában megoldani a tananyagegység feldolgozását. </w:t>
      </w:r>
    </w:p>
    <w:p w14:paraId="57D22A18" w14:textId="77777777" w:rsidR="000001AB" w:rsidRDefault="000001AB" w:rsidP="00AD0172">
      <w:pPr>
        <w:spacing w:after="0" w:line="240" w:lineRule="auto"/>
        <w:jc w:val="both"/>
        <w:rPr>
          <w:rFonts w:ascii="Cambria" w:eastAsia="Times New Roman" w:hAnsi="Cambria" w:cs="Times New Roman"/>
          <w:b/>
          <w:bCs/>
          <w:lang w:eastAsia="hu-HU"/>
        </w:rPr>
      </w:pPr>
    </w:p>
    <w:p w14:paraId="1D63980C" w14:textId="05D1AC78" w:rsidR="00AD0172" w:rsidRPr="00AD0172" w:rsidRDefault="00AD0172" w:rsidP="00AD0172">
      <w:pPr>
        <w:spacing w:after="0" w:line="240" w:lineRule="auto"/>
        <w:jc w:val="both"/>
        <w:rPr>
          <w:rFonts w:ascii="Cambria" w:eastAsia="Times New Roman" w:hAnsi="Cambria" w:cs="Times New Roman"/>
          <w:b/>
          <w:bCs/>
          <w:lang w:eastAsia="hu-HU"/>
        </w:rPr>
      </w:pPr>
      <w:r w:rsidRPr="00AD0172">
        <w:rPr>
          <w:rFonts w:ascii="Cambria" w:eastAsia="Times New Roman" w:hAnsi="Cambria" w:cs="Times New Roman"/>
          <w:b/>
          <w:bCs/>
          <w:lang w:eastAsia="hu-HU"/>
        </w:rPr>
        <w:t xml:space="preserve">A feladatok folytatása: </w:t>
      </w:r>
    </w:p>
    <w:p w14:paraId="10CCB331" w14:textId="77777777" w:rsidR="00AD0172" w:rsidRPr="00AD0172" w:rsidRDefault="00AD0172" w:rsidP="00AD0172">
      <w:pPr>
        <w:spacing w:after="0" w:line="240" w:lineRule="auto"/>
        <w:jc w:val="both"/>
        <w:rPr>
          <w:rFonts w:ascii="Cambria" w:eastAsia="Times New Roman" w:hAnsi="Cambria" w:cs="Times New Roman"/>
          <w:b/>
          <w:bCs/>
          <w:lang w:eastAsia="hu-HU"/>
        </w:rPr>
      </w:pPr>
    </w:p>
    <w:p w14:paraId="1803266F" w14:textId="77777777" w:rsidR="00AD0172" w:rsidRPr="00AD0172" w:rsidRDefault="00AD0172" w:rsidP="00AD0172">
      <w:pPr>
        <w:spacing w:after="0" w:line="240" w:lineRule="auto"/>
        <w:jc w:val="center"/>
        <w:rPr>
          <w:rFonts w:ascii="Cambria" w:eastAsia="Times New Roman" w:hAnsi="Cambria" w:cs="Times New Roman"/>
          <w:lang w:eastAsia="hu-HU"/>
        </w:rPr>
      </w:pPr>
      <w:r w:rsidRPr="00AD0172">
        <w:rPr>
          <w:rFonts w:ascii="Cambria" w:eastAsia="Times New Roman" w:hAnsi="Cambria" w:cs="Times New Roman"/>
          <w:b/>
          <w:bCs/>
          <w:lang w:eastAsia="hu-HU"/>
        </w:rPr>
        <w:t xml:space="preserve">Jelentésteremtés: </w:t>
      </w:r>
      <w:r w:rsidRPr="00AD0172">
        <w:rPr>
          <w:rFonts w:ascii="Cambria" w:eastAsia="Times New Roman" w:hAnsi="Cambria" w:cs="Times New Roman"/>
          <w:lang w:eastAsia="hu-HU"/>
        </w:rPr>
        <w:t>(</w:t>
      </w:r>
      <w:r w:rsidRPr="00AD0172">
        <w:rPr>
          <w:rFonts w:ascii="Cambria" w:eastAsia="Times New Roman" w:hAnsi="Cambria" w:cs="Times New Roman"/>
          <w:b/>
          <w:lang w:eastAsia="hu-HU"/>
        </w:rPr>
        <w:t>25 perc</w:t>
      </w:r>
      <w:r w:rsidRPr="00AD0172">
        <w:rPr>
          <w:rFonts w:ascii="Cambria" w:eastAsia="Times New Roman" w:hAnsi="Cambria" w:cs="Times New Roman"/>
          <w:lang w:eastAsia="hu-HU"/>
        </w:rPr>
        <w:t>)</w:t>
      </w:r>
    </w:p>
    <w:p w14:paraId="4BE63CAD" w14:textId="77777777" w:rsidR="00AD0172" w:rsidRPr="00AD0172" w:rsidRDefault="00AD0172" w:rsidP="00AD0172">
      <w:pPr>
        <w:spacing w:after="0" w:line="240" w:lineRule="auto"/>
        <w:jc w:val="both"/>
        <w:rPr>
          <w:rFonts w:ascii="Cambria" w:eastAsia="Times New Roman" w:hAnsi="Cambria" w:cs="Times New Roman"/>
          <w:lang w:eastAsia="hu-HU"/>
        </w:rPr>
      </w:pPr>
    </w:p>
    <w:p w14:paraId="5AB29635"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A </w:t>
      </w:r>
      <w:r w:rsidRPr="00AD0172">
        <w:rPr>
          <w:rFonts w:ascii="Cambria" w:eastAsia="Times New Roman" w:hAnsi="Cambria" w:cs="Times New Roman"/>
          <w:b/>
          <w:bCs/>
          <w:lang w:eastAsia="hu-HU"/>
        </w:rPr>
        <w:t>csoportok</w:t>
      </w:r>
      <w:r w:rsidRPr="00AD0172">
        <w:rPr>
          <w:rFonts w:ascii="Cambria" w:eastAsia="Times New Roman" w:hAnsi="Cambria" w:cs="Times New Roman"/>
          <w:lang w:eastAsia="hu-HU"/>
        </w:rPr>
        <w:t xml:space="preserve"> többféle témát dolgoznak/dolgozhatnak fel:</w:t>
      </w:r>
    </w:p>
    <w:p w14:paraId="10395589"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 </w:t>
      </w:r>
    </w:p>
    <w:p w14:paraId="029319ED" w14:textId="77777777" w:rsidR="00AD0172" w:rsidRPr="000001AB" w:rsidRDefault="00AD0172" w:rsidP="000001AB">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0001AB">
        <w:rPr>
          <w:rFonts w:ascii="Cambria" w:eastAsia="Times New Roman" w:hAnsi="Cambria" w:cs="Times New Roman"/>
          <w:lang w:eastAsia="hu-HU"/>
        </w:rPr>
        <w:t xml:space="preserve">a </w:t>
      </w:r>
      <w:r w:rsidRPr="000001AB">
        <w:rPr>
          <w:rFonts w:ascii="Cambria" w:eastAsia="Times New Roman" w:hAnsi="Cambria" w:cs="Times New Roman"/>
          <w:b/>
          <w:lang w:eastAsia="hu-HU"/>
        </w:rPr>
        <w:t xml:space="preserve">városszerkezet témáját </w:t>
      </w:r>
      <w:r w:rsidRPr="000001AB">
        <w:rPr>
          <w:rFonts w:ascii="Cambria" w:eastAsia="Times New Roman" w:hAnsi="Cambria" w:cs="Times New Roman"/>
          <w:lang w:eastAsia="hu-HU"/>
        </w:rPr>
        <w:t xml:space="preserve">két csoport is elkészítheti, mert a város alaprajzának elkészítése a szokásosnál nagyobb ügyességet, kreativitást, szemléltetni tudást igényel, és a feladat megbeszélését és értékelését megkönnyíti, ha van összehasonlítási lehetőség! </w:t>
      </w:r>
    </w:p>
    <w:p w14:paraId="60565291" w14:textId="77777777" w:rsidR="00AD0172" w:rsidRPr="00AD0172" w:rsidRDefault="00AD0172" w:rsidP="00AD0172">
      <w:pPr>
        <w:pStyle w:val="Listaszerbekezds"/>
        <w:spacing w:after="0" w:line="240" w:lineRule="auto"/>
        <w:ind w:left="0"/>
        <w:jc w:val="both"/>
        <w:rPr>
          <w:rFonts w:ascii="Cambria" w:eastAsia="Times New Roman" w:hAnsi="Cambria" w:cs="Times New Roman"/>
          <w:lang w:eastAsia="hu-HU"/>
        </w:rPr>
      </w:pPr>
    </w:p>
    <w:p w14:paraId="6AAA6ABA" w14:textId="77777777" w:rsidR="00AD0172" w:rsidRPr="00AD0172" w:rsidRDefault="00AD0172" w:rsidP="00AD0172">
      <w:pPr>
        <w:pStyle w:val="Listaszerbekezds"/>
        <w:spacing w:after="0" w:line="240" w:lineRule="auto"/>
        <w:ind w:left="0"/>
        <w:jc w:val="both"/>
        <w:rPr>
          <w:rFonts w:ascii="Cambria" w:eastAsia="Times New Roman" w:hAnsi="Cambria" w:cs="Times New Roman"/>
          <w:lang w:eastAsia="hu-HU"/>
        </w:rPr>
      </w:pPr>
      <w:r w:rsidRPr="00AD0172">
        <w:rPr>
          <w:rFonts w:ascii="Cambria" w:eastAsia="Times New Roman" w:hAnsi="Cambria" w:cs="Times New Roman"/>
          <w:lang w:eastAsia="hu-HU"/>
        </w:rPr>
        <w:t xml:space="preserve">A szaktanár hívja fel a figyelmet a csoportokon belüli munkamegosztás és együttműködés fontosságára, hiszen minden csoport kétféle forrással dolgozik: egy eredeti /primer forrással és egy másodlagossal </w:t>
      </w:r>
    </w:p>
    <w:p w14:paraId="26CD618D" w14:textId="77777777" w:rsidR="00AD0172" w:rsidRPr="00AD0172" w:rsidRDefault="00AD0172" w:rsidP="00AD0172">
      <w:pPr>
        <w:pStyle w:val="Listaszerbekezds"/>
        <w:spacing w:after="0" w:line="240" w:lineRule="auto"/>
        <w:ind w:left="0"/>
        <w:jc w:val="both"/>
        <w:rPr>
          <w:rFonts w:ascii="Cambria" w:eastAsia="Times New Roman" w:hAnsi="Cambria" w:cs="Times New Roman"/>
          <w:lang w:eastAsia="hu-HU"/>
        </w:rPr>
      </w:pPr>
    </w:p>
    <w:p w14:paraId="30241AFE"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A csoportok az előzetes </w:t>
      </w:r>
      <w:r w:rsidRPr="00AD0172">
        <w:rPr>
          <w:rFonts w:ascii="Cambria" w:eastAsia="Times New Roman" w:hAnsi="Cambria" w:cs="Times New Roman"/>
          <w:b/>
          <w:bCs/>
          <w:lang w:eastAsia="hu-HU"/>
        </w:rPr>
        <w:t xml:space="preserve">tanári segédlet </w:t>
      </w:r>
      <w:r w:rsidRPr="00AD0172">
        <w:rPr>
          <w:rFonts w:ascii="Cambria" w:eastAsia="Times New Roman" w:hAnsi="Cambria" w:cs="Times New Roman"/>
          <w:lang w:eastAsia="hu-HU"/>
        </w:rPr>
        <w:t>segítségével feldolgozzák a kapott témájukat. A vázlatot, alaprajzot, ábrát (posztert) csomagolópapírra készítik el, amit reflektáláskor bemutatnak a többieknek; a csoportból kiválasztott szószólók a felmerülő kérdésekre is válaszolnak. A többi tanuló figyel, jegyzetel, esetenként kérdez.</w:t>
      </w:r>
    </w:p>
    <w:p w14:paraId="742C41A9" w14:textId="1CE6336F" w:rsidR="00AD0172" w:rsidRPr="00AD0172" w:rsidRDefault="000001AB" w:rsidP="00AD0172">
      <w:pPr>
        <w:spacing w:after="0" w:line="240" w:lineRule="auto"/>
        <w:jc w:val="both"/>
        <w:rPr>
          <w:rFonts w:ascii="Cambria" w:eastAsia="Times New Roman" w:hAnsi="Cambria" w:cs="Times New Roman"/>
          <w:lang w:eastAsia="hu-HU"/>
        </w:rPr>
      </w:pPr>
      <w:r>
        <w:rPr>
          <w:rFonts w:ascii="Cambria" w:eastAsia="Times New Roman" w:hAnsi="Cambria" w:cs="Times New Roman"/>
          <w:b/>
          <w:lang w:eastAsia="hu-HU"/>
        </w:rPr>
        <w:tab/>
      </w:r>
      <w:r w:rsidR="00AD0172" w:rsidRPr="00AD0172">
        <w:rPr>
          <w:rFonts w:ascii="Cambria" w:eastAsia="Times New Roman" w:hAnsi="Cambria" w:cs="Times New Roman"/>
          <w:b/>
          <w:lang w:eastAsia="hu-HU"/>
        </w:rPr>
        <w:t>A másodlagos forrás</w:t>
      </w:r>
      <w:r w:rsidR="00AD0172" w:rsidRPr="00AD0172">
        <w:rPr>
          <w:rFonts w:ascii="Cambria" w:eastAsia="Times New Roman" w:hAnsi="Cambria" w:cs="Times New Roman"/>
          <w:lang w:eastAsia="hu-HU"/>
        </w:rPr>
        <w:t xml:space="preserve">: Kép, önkép, múltkép. Fejezetek Szentendre történetéből című tanulmánykötet Darkó Jenő – Erdősi Péter: Ulsisciától tanulmányából részlet. </w:t>
      </w:r>
    </w:p>
    <w:p w14:paraId="60DFE3DB" w14:textId="77777777" w:rsidR="00AD0172" w:rsidRPr="00AD0172" w:rsidRDefault="00AD0172" w:rsidP="00AD0172">
      <w:pPr>
        <w:spacing w:after="0" w:line="240" w:lineRule="auto"/>
        <w:jc w:val="center"/>
        <w:rPr>
          <w:rFonts w:ascii="Cambria" w:eastAsia="Times New Roman" w:hAnsi="Cambria" w:cs="Times New Roman"/>
          <w:lang w:eastAsia="hu-HU"/>
        </w:rPr>
      </w:pPr>
    </w:p>
    <w:p w14:paraId="08354551" w14:textId="77777777" w:rsidR="00AD0172" w:rsidRPr="00AD0172" w:rsidRDefault="00AD0172" w:rsidP="00AD0172">
      <w:pPr>
        <w:spacing w:after="0" w:line="240" w:lineRule="auto"/>
        <w:jc w:val="center"/>
        <w:rPr>
          <w:rFonts w:ascii="Cambria" w:eastAsia="Times New Roman" w:hAnsi="Cambria" w:cs="Times New Roman"/>
          <w:lang w:eastAsia="hu-HU"/>
        </w:rPr>
      </w:pPr>
    </w:p>
    <w:p w14:paraId="0E451BC7" w14:textId="77777777" w:rsidR="000001AB" w:rsidRDefault="000001AB">
      <w:pPr>
        <w:rPr>
          <w:rFonts w:ascii="Cambria" w:eastAsia="Times New Roman" w:hAnsi="Cambria" w:cs="Times New Roman"/>
          <w:b/>
          <w:lang w:eastAsia="hu-HU"/>
        </w:rPr>
      </w:pPr>
      <w:r>
        <w:rPr>
          <w:rFonts w:ascii="Cambria" w:eastAsia="Times New Roman" w:hAnsi="Cambria" w:cs="Times New Roman"/>
          <w:b/>
          <w:lang w:eastAsia="hu-HU"/>
        </w:rPr>
        <w:br w:type="page"/>
      </w:r>
    </w:p>
    <w:p w14:paraId="7EB0F875" w14:textId="34D29905" w:rsidR="00AD0172" w:rsidRPr="00AD0172" w:rsidRDefault="00AD0172" w:rsidP="00AD0172">
      <w:pPr>
        <w:spacing w:after="0" w:line="240" w:lineRule="auto"/>
        <w:jc w:val="center"/>
        <w:rPr>
          <w:rFonts w:ascii="Cambria" w:eastAsia="Times New Roman" w:hAnsi="Cambria" w:cs="Times New Roman"/>
          <w:b/>
          <w:lang w:eastAsia="hu-HU"/>
        </w:rPr>
      </w:pPr>
      <w:r w:rsidRPr="00AD0172">
        <w:rPr>
          <w:rFonts w:ascii="Cambria" w:eastAsia="Times New Roman" w:hAnsi="Cambria" w:cs="Times New Roman"/>
          <w:b/>
          <w:lang w:eastAsia="hu-HU"/>
        </w:rPr>
        <w:lastRenderedPageBreak/>
        <w:t xml:space="preserve">Kooperatív feladatok a csoportok számára </w:t>
      </w:r>
    </w:p>
    <w:p w14:paraId="66389E02" w14:textId="77777777" w:rsidR="00AD0172" w:rsidRPr="00AD0172" w:rsidRDefault="00AD0172" w:rsidP="00AD0172">
      <w:pPr>
        <w:spacing w:after="0" w:line="240" w:lineRule="auto"/>
        <w:jc w:val="center"/>
        <w:rPr>
          <w:rFonts w:ascii="Cambria" w:eastAsia="Times New Roman" w:hAnsi="Cambria" w:cs="Times New Roman"/>
          <w:b/>
          <w:bCs/>
          <w:lang w:eastAsia="hu-HU"/>
        </w:rPr>
      </w:pPr>
    </w:p>
    <w:p w14:paraId="25129629" w14:textId="77777777" w:rsidR="00AD0172" w:rsidRPr="00AD0172" w:rsidRDefault="00AD0172" w:rsidP="00AD0172">
      <w:pPr>
        <w:spacing w:after="0" w:line="240" w:lineRule="auto"/>
        <w:jc w:val="center"/>
        <w:rPr>
          <w:rFonts w:ascii="Cambria" w:eastAsia="Times New Roman" w:hAnsi="Cambria" w:cs="Times New Roman"/>
          <w:lang w:eastAsia="hu-HU"/>
        </w:rPr>
      </w:pPr>
      <w:r w:rsidRPr="00AD0172">
        <w:rPr>
          <w:rFonts w:ascii="Cambria" w:eastAsia="Times New Roman" w:hAnsi="Cambria" w:cs="Times New Roman"/>
          <w:b/>
          <w:bCs/>
          <w:lang w:eastAsia="hu-HU"/>
        </w:rPr>
        <w:t>Tanári segédlet az 1. csoport számára</w:t>
      </w:r>
    </w:p>
    <w:p w14:paraId="551757CB" w14:textId="77777777" w:rsidR="00AD0172" w:rsidRPr="00AD0172" w:rsidRDefault="00AD0172" w:rsidP="00AD0172">
      <w:pPr>
        <w:spacing w:after="0" w:line="240" w:lineRule="auto"/>
        <w:jc w:val="center"/>
        <w:rPr>
          <w:rFonts w:ascii="Cambria" w:eastAsia="Times New Roman" w:hAnsi="Cambria" w:cs="Times New Roman"/>
          <w:lang w:eastAsia="hu-HU"/>
        </w:rPr>
      </w:pPr>
    </w:p>
    <w:p w14:paraId="7B8FE9B9"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b/>
          <w:bCs/>
          <w:lang w:eastAsia="hu-HU"/>
        </w:rPr>
        <w:t xml:space="preserve">Téma: Szentendre – a főesperesi székhely </w:t>
      </w:r>
    </w:p>
    <w:p w14:paraId="5B065C63"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 </w:t>
      </w:r>
    </w:p>
    <w:p w14:paraId="5D720744" w14:textId="6E48F6E5" w:rsidR="00AD0172" w:rsidRPr="00AD0172" w:rsidRDefault="00AD0172" w:rsidP="000001AB">
      <w:pPr>
        <w:spacing w:after="0" w:line="240" w:lineRule="auto"/>
        <w:rPr>
          <w:rFonts w:ascii="Cambria" w:eastAsia="Times New Roman" w:hAnsi="Cambria" w:cs="Times New Roman"/>
          <w:lang w:eastAsia="hu-HU"/>
        </w:rPr>
      </w:pPr>
      <w:r w:rsidRPr="00AD0172">
        <w:rPr>
          <w:rFonts w:ascii="Cambria" w:eastAsia="Times New Roman" w:hAnsi="Cambria" w:cs="Times New Roman"/>
          <w:b/>
          <w:bCs/>
          <w:lang w:eastAsia="hu-HU"/>
        </w:rPr>
        <w:t xml:space="preserve">1. feladat: </w:t>
      </w:r>
      <w:r w:rsidRPr="00AD0172">
        <w:rPr>
          <w:rFonts w:ascii="Cambria" w:eastAsia="Times New Roman" w:hAnsi="Cambria" w:cs="Times New Roman"/>
          <w:lang w:eastAsia="hu-HU"/>
        </w:rPr>
        <w:t xml:space="preserve">Olvassátok el az </w:t>
      </w:r>
      <w:r w:rsidRPr="00AD0172">
        <w:rPr>
          <w:rFonts w:ascii="Cambria" w:eastAsia="Times New Roman" w:hAnsi="Cambria" w:cs="Times New Roman"/>
          <w:b/>
          <w:bCs/>
          <w:lang w:eastAsia="hu-HU"/>
        </w:rPr>
        <w:t>insert technikát</w:t>
      </w:r>
      <w:r w:rsidRPr="00AD0172">
        <w:rPr>
          <w:rStyle w:val="Lbjegyzet-hivatkozs"/>
          <w:rFonts w:ascii="Cambria" w:eastAsia="Times New Roman" w:hAnsi="Cambria" w:cs="Times New Roman"/>
          <w:bCs/>
          <w:lang w:eastAsia="hu-HU"/>
        </w:rPr>
        <w:footnoteReference w:id="1"/>
      </w:r>
      <w:r w:rsidRPr="00AD0172">
        <w:rPr>
          <w:rFonts w:ascii="Cambria" w:eastAsia="Times New Roman" w:hAnsi="Cambria" w:cs="Times New Roman"/>
          <w:lang w:eastAsia="hu-HU"/>
        </w:rPr>
        <w:t xml:space="preserve"> alkalmazva a </w:t>
      </w:r>
      <w:r w:rsidRPr="00AD0172">
        <w:rPr>
          <w:rFonts w:ascii="Cambria" w:eastAsia="Times New Roman" w:hAnsi="Cambria" w:cs="Times New Roman"/>
          <w:b/>
          <w:bCs/>
          <w:lang w:eastAsia="hu-HU"/>
        </w:rPr>
        <w:t xml:space="preserve">főesperesi városról </w:t>
      </w:r>
      <w:r w:rsidRPr="00AD0172">
        <w:rPr>
          <w:rFonts w:ascii="Cambria" w:eastAsia="Times New Roman" w:hAnsi="Cambria" w:cs="Times New Roman"/>
          <w:lang w:eastAsia="hu-HU"/>
        </w:rPr>
        <w:t xml:space="preserve">írottakat, majd válaszoljatok a az alábbi kérdésekre! </w:t>
      </w:r>
    </w:p>
    <w:p w14:paraId="7A8DA62C"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w:t>
      </w:r>
    </w:p>
    <w:p w14:paraId="272CEA76" w14:textId="112C4AFA" w:rsidR="00AD0172" w:rsidRPr="000001AB" w:rsidRDefault="00AD0172" w:rsidP="000001AB">
      <w:pPr>
        <w:pStyle w:val="Listaszerbekezds"/>
        <w:numPr>
          <w:ilvl w:val="0"/>
          <w:numId w:val="28"/>
        </w:numPr>
        <w:spacing w:after="0" w:line="240" w:lineRule="auto"/>
        <w:jc w:val="both"/>
        <w:rPr>
          <w:rFonts w:ascii="Cambria" w:eastAsia="Times New Roman" w:hAnsi="Cambria" w:cs="Times New Roman"/>
          <w:lang w:eastAsia="hu-HU"/>
        </w:rPr>
      </w:pPr>
      <w:r w:rsidRPr="000001AB">
        <w:rPr>
          <w:rFonts w:ascii="Cambria" w:eastAsia="Times New Roman" w:hAnsi="Cambria" w:cs="Times New Roman"/>
          <w:lang w:eastAsia="hu-HU"/>
        </w:rPr>
        <w:t>Melyek a püspöki/egyházi joghatósággal rendelkező városok jellemzői?</w:t>
      </w:r>
    </w:p>
    <w:p w14:paraId="012B69BE" w14:textId="60740D95" w:rsidR="00AD0172" w:rsidRPr="000001AB" w:rsidRDefault="00AD0172" w:rsidP="000001AB">
      <w:pPr>
        <w:pStyle w:val="Listaszerbekezds"/>
        <w:numPr>
          <w:ilvl w:val="0"/>
          <w:numId w:val="28"/>
        </w:numPr>
        <w:spacing w:after="0" w:line="240" w:lineRule="auto"/>
        <w:jc w:val="both"/>
        <w:rPr>
          <w:rFonts w:ascii="Cambria" w:eastAsia="Times New Roman" w:hAnsi="Cambria" w:cs="Times New Roman"/>
          <w:lang w:eastAsia="hu-HU"/>
        </w:rPr>
      </w:pPr>
      <w:r w:rsidRPr="000001AB">
        <w:rPr>
          <w:rFonts w:ascii="Cambria" w:eastAsia="Times New Roman" w:hAnsi="Cambria" w:cs="Times New Roman"/>
          <w:lang w:eastAsia="hu-HU"/>
        </w:rPr>
        <w:t>Miért jelentenek önálló településtípust? Hol találhatók meg Európában?</w:t>
      </w:r>
    </w:p>
    <w:p w14:paraId="79844C53" w14:textId="47EAAD4E" w:rsidR="00AD0172" w:rsidRPr="000001AB" w:rsidRDefault="00AD0172" w:rsidP="000001AB">
      <w:pPr>
        <w:pStyle w:val="Listaszerbekezds"/>
        <w:numPr>
          <w:ilvl w:val="0"/>
          <w:numId w:val="28"/>
        </w:numPr>
        <w:spacing w:after="0" w:line="240" w:lineRule="auto"/>
        <w:jc w:val="both"/>
        <w:rPr>
          <w:rFonts w:ascii="Cambria" w:eastAsia="Times New Roman" w:hAnsi="Cambria" w:cs="Times New Roman"/>
          <w:lang w:eastAsia="hu-HU"/>
        </w:rPr>
      </w:pPr>
      <w:r w:rsidRPr="000001AB">
        <w:rPr>
          <w:rFonts w:ascii="Cambria" w:eastAsia="Times New Roman" w:hAnsi="Cambria" w:cs="Times New Roman"/>
          <w:lang w:eastAsia="hu-HU"/>
        </w:rPr>
        <w:t>Hogyan lett Szentendre egyházi földesúri város?</w:t>
      </w:r>
    </w:p>
    <w:p w14:paraId="63711618" w14:textId="34864631" w:rsidR="00AD0172" w:rsidRPr="000001AB" w:rsidRDefault="00AD0172" w:rsidP="000001AB">
      <w:pPr>
        <w:pStyle w:val="Listaszerbekezds"/>
        <w:numPr>
          <w:ilvl w:val="0"/>
          <w:numId w:val="28"/>
        </w:numPr>
        <w:spacing w:after="0" w:line="240" w:lineRule="auto"/>
        <w:jc w:val="both"/>
        <w:rPr>
          <w:rFonts w:ascii="Cambria" w:eastAsia="Times New Roman" w:hAnsi="Cambria" w:cs="Times New Roman"/>
          <w:lang w:eastAsia="hu-HU"/>
        </w:rPr>
      </w:pPr>
      <w:r w:rsidRPr="000001AB">
        <w:rPr>
          <w:rFonts w:ascii="Cambria" w:eastAsia="Times New Roman" w:hAnsi="Cambria" w:cs="Times New Roman"/>
          <w:lang w:eastAsia="hu-HU"/>
        </w:rPr>
        <w:t>Miért Sanctus Andreas néven írnak Szentendréről a középkori források?</w:t>
      </w:r>
    </w:p>
    <w:p w14:paraId="04698B89" w14:textId="77777777" w:rsidR="00AD0172" w:rsidRPr="00AD0172" w:rsidRDefault="00AD0172" w:rsidP="00AD0172">
      <w:pPr>
        <w:spacing w:after="0" w:line="240" w:lineRule="auto"/>
        <w:jc w:val="both"/>
        <w:rPr>
          <w:rFonts w:ascii="Cambria" w:eastAsia="Times New Roman" w:hAnsi="Cambria" w:cs="Times New Roman"/>
          <w:lang w:eastAsia="hu-HU"/>
        </w:rPr>
      </w:pPr>
    </w:p>
    <w:p w14:paraId="601AC110" w14:textId="77777777" w:rsidR="00AD0172" w:rsidRPr="000001AB" w:rsidRDefault="00AD0172" w:rsidP="000001AB">
      <w:pPr>
        <w:spacing w:after="0" w:line="240" w:lineRule="auto"/>
        <w:jc w:val="both"/>
        <w:rPr>
          <w:rFonts w:ascii="Cambria" w:eastAsia="Times New Roman" w:hAnsi="Cambria" w:cs="Times New Roman"/>
          <w:lang w:eastAsia="hu-HU"/>
        </w:rPr>
      </w:pPr>
      <w:r w:rsidRPr="000001AB">
        <w:rPr>
          <w:rFonts w:ascii="Cambria" w:eastAsia="Times New Roman" w:hAnsi="Cambria" w:cs="Times New Roman"/>
          <w:b/>
          <w:bCs/>
          <w:lang w:eastAsia="hu-HU"/>
        </w:rPr>
        <w:t>Megoldás</w:t>
      </w:r>
      <w:r w:rsidRPr="000001AB">
        <w:rPr>
          <w:rFonts w:ascii="Cambria" w:eastAsia="Times New Roman" w:hAnsi="Cambria" w:cs="Times New Roman"/>
          <w:lang w:eastAsia="hu-HU"/>
        </w:rPr>
        <w:t>:</w:t>
      </w:r>
    </w:p>
    <w:p w14:paraId="7D6D68C9" w14:textId="279FFA56"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Püspöki vagy a püspök által egyházigazgatási szempontból jelentős (szék)helyen alakulnak ki; önálló várostípust jelentenek Magyarországon, és a nyugati kereszténység területén; a mezőváros és szabad királyi város között helyezkednek el: tulajdonosa a püspök-földesúr, lakói jogilag jobbágyok, de a források a várost civitasnak (mint a szabad királyi városokat), és lakóit polgároknak említhetik, városfal védi. Szentendrét I. Szent István tette a veszprémi püspökség főesperesi székhelyévé – a Sanctus Andreas a város latin neve, utalhat, a város első plébánia, a későbbi vártemplom patrociniumára/védelmezőjére. </w:t>
      </w:r>
    </w:p>
    <w:p w14:paraId="6959EF63"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 </w:t>
      </w:r>
    </w:p>
    <w:p w14:paraId="01A243B7" w14:textId="52C6079F" w:rsidR="00AD0172" w:rsidRPr="000001AB" w:rsidRDefault="00AD0172" w:rsidP="000001AB">
      <w:pPr>
        <w:spacing w:after="0" w:line="240" w:lineRule="auto"/>
        <w:jc w:val="both"/>
        <w:rPr>
          <w:rFonts w:ascii="Cambria" w:eastAsia="Times New Roman" w:hAnsi="Cambria" w:cs="Times New Roman"/>
          <w:lang w:eastAsia="hu-HU"/>
        </w:rPr>
      </w:pPr>
      <w:r w:rsidRPr="000001AB">
        <w:rPr>
          <w:rFonts w:ascii="Cambria" w:eastAsia="Times New Roman" w:hAnsi="Cambria" w:cs="Times New Roman"/>
          <w:b/>
          <w:bCs/>
          <w:lang w:eastAsia="hu-HU"/>
        </w:rPr>
        <w:t>2. feladat:</w:t>
      </w:r>
      <w:r w:rsidRPr="000001AB">
        <w:rPr>
          <w:rFonts w:ascii="Cambria" w:eastAsia="Times New Roman" w:hAnsi="Cambria" w:cs="Times New Roman"/>
          <w:lang w:eastAsia="hu-HU"/>
        </w:rPr>
        <w:t xml:space="preserve"> Elemezzétek</w:t>
      </w:r>
      <w:r w:rsidR="000001AB">
        <w:rPr>
          <w:rFonts w:ascii="Cambria" w:eastAsia="Times New Roman" w:hAnsi="Cambria" w:cs="Times New Roman"/>
          <w:lang w:eastAsia="hu-HU"/>
        </w:rPr>
        <w:t xml:space="preserve"> „</w:t>
      </w:r>
      <w:r w:rsidRPr="000001AB">
        <w:rPr>
          <w:rFonts w:ascii="Cambria" w:eastAsia="Times New Roman" w:hAnsi="Cambria" w:cs="Times New Roman"/>
          <w:lang w:eastAsia="hu-HU"/>
        </w:rPr>
        <w:t>a sólyi oklevélben foglaltakat a város/település alapításával kapcsolatosa</w:t>
      </w:r>
      <w:r w:rsidR="000001AB">
        <w:rPr>
          <w:rFonts w:ascii="Cambria" w:eastAsia="Times New Roman" w:hAnsi="Cambria" w:cs="Times New Roman"/>
          <w:lang w:eastAsia="hu-HU"/>
        </w:rPr>
        <w:t>”</w:t>
      </w:r>
      <w:r w:rsidRPr="000001AB">
        <w:rPr>
          <w:rFonts w:ascii="Cambria" w:eastAsia="Times New Roman" w:hAnsi="Cambria" w:cs="Times New Roman"/>
          <w:lang w:eastAsia="hu-HU"/>
        </w:rPr>
        <w:t>, az alábbi szempontok alapján:</w:t>
      </w:r>
    </w:p>
    <w:p w14:paraId="490C6DD1" w14:textId="77777777" w:rsidR="00AD0172" w:rsidRPr="000001AB" w:rsidRDefault="00AD0172" w:rsidP="000001AB">
      <w:pPr>
        <w:pStyle w:val="Listaszerbekezds"/>
        <w:numPr>
          <w:ilvl w:val="0"/>
          <w:numId w:val="29"/>
        </w:numPr>
        <w:spacing w:after="0" w:line="240" w:lineRule="auto"/>
        <w:jc w:val="both"/>
        <w:rPr>
          <w:rFonts w:ascii="Cambria" w:eastAsia="Times New Roman" w:hAnsi="Cambria" w:cs="Times New Roman"/>
          <w:lang w:eastAsia="hu-HU"/>
        </w:rPr>
      </w:pPr>
      <w:r w:rsidRPr="000001AB">
        <w:rPr>
          <w:rFonts w:ascii="Cambria" w:eastAsia="Times New Roman" w:hAnsi="Cambria" w:cs="Times New Roman"/>
          <w:lang w:eastAsia="hu-HU"/>
        </w:rPr>
        <w:t>Ki és mikor adta ki?</w:t>
      </w:r>
    </w:p>
    <w:p w14:paraId="7CDDB674" w14:textId="77777777" w:rsidR="00AD0172" w:rsidRPr="000001AB" w:rsidRDefault="00AD0172" w:rsidP="000001AB">
      <w:pPr>
        <w:pStyle w:val="Listaszerbekezds"/>
        <w:numPr>
          <w:ilvl w:val="0"/>
          <w:numId w:val="29"/>
        </w:numPr>
        <w:spacing w:after="0" w:line="240" w:lineRule="auto"/>
        <w:jc w:val="both"/>
        <w:rPr>
          <w:rFonts w:ascii="Cambria" w:eastAsia="Times New Roman" w:hAnsi="Cambria" w:cs="Times New Roman"/>
          <w:lang w:eastAsia="hu-HU"/>
        </w:rPr>
      </w:pPr>
      <w:r w:rsidRPr="000001AB">
        <w:rPr>
          <w:rFonts w:ascii="Cambria" w:eastAsia="Times New Roman" w:hAnsi="Cambria" w:cs="Times New Roman"/>
          <w:lang w:eastAsia="hu-HU"/>
        </w:rPr>
        <w:t xml:space="preserve">Mi az az oklevél tárgya, tartalma? </w:t>
      </w:r>
    </w:p>
    <w:p w14:paraId="60AD690A" w14:textId="77777777" w:rsidR="00AD0172" w:rsidRPr="000001AB" w:rsidRDefault="00AD0172" w:rsidP="000001AB">
      <w:pPr>
        <w:pStyle w:val="Listaszerbekezds"/>
        <w:numPr>
          <w:ilvl w:val="0"/>
          <w:numId w:val="29"/>
        </w:numPr>
        <w:spacing w:after="0" w:line="240" w:lineRule="auto"/>
        <w:jc w:val="both"/>
        <w:rPr>
          <w:rFonts w:ascii="Cambria" w:eastAsia="Times New Roman" w:hAnsi="Cambria" w:cs="Times New Roman"/>
          <w:lang w:eastAsia="hu-HU"/>
        </w:rPr>
      </w:pPr>
      <w:r w:rsidRPr="000001AB">
        <w:rPr>
          <w:rFonts w:ascii="Cambria" w:eastAsia="Times New Roman" w:hAnsi="Cambria" w:cs="Times New Roman"/>
          <w:lang w:eastAsia="hu-HU"/>
        </w:rPr>
        <w:t xml:space="preserve">Kik a jelenlevők? </w:t>
      </w:r>
    </w:p>
    <w:p w14:paraId="77A389DC" w14:textId="77777777" w:rsidR="00AD0172" w:rsidRPr="000001AB" w:rsidRDefault="00AD0172" w:rsidP="000001AB">
      <w:pPr>
        <w:pStyle w:val="Listaszerbekezds"/>
        <w:numPr>
          <w:ilvl w:val="0"/>
          <w:numId w:val="29"/>
        </w:numPr>
        <w:spacing w:after="0" w:line="240" w:lineRule="auto"/>
        <w:jc w:val="both"/>
        <w:rPr>
          <w:rFonts w:ascii="Cambria" w:eastAsia="Times New Roman" w:hAnsi="Cambria" w:cs="Times New Roman"/>
          <w:lang w:eastAsia="hu-HU"/>
        </w:rPr>
      </w:pPr>
      <w:r w:rsidRPr="000001AB">
        <w:rPr>
          <w:rFonts w:ascii="Cambria" w:eastAsia="Times New Roman" w:hAnsi="Cambria" w:cs="Times New Roman"/>
          <w:lang w:eastAsia="hu-HU"/>
        </w:rPr>
        <w:t xml:space="preserve">Kik a hitelesítők? </w:t>
      </w:r>
    </w:p>
    <w:p w14:paraId="57ECA5F8" w14:textId="77777777" w:rsidR="00AD0172" w:rsidRPr="000001AB" w:rsidRDefault="00AD0172" w:rsidP="000001AB">
      <w:pPr>
        <w:pStyle w:val="Listaszerbekezds"/>
        <w:numPr>
          <w:ilvl w:val="0"/>
          <w:numId w:val="29"/>
        </w:numPr>
        <w:spacing w:after="0" w:line="240" w:lineRule="auto"/>
        <w:jc w:val="both"/>
        <w:rPr>
          <w:rFonts w:ascii="Cambria" w:eastAsia="Times New Roman" w:hAnsi="Cambria" w:cs="Times New Roman"/>
          <w:lang w:eastAsia="hu-HU"/>
        </w:rPr>
      </w:pPr>
      <w:r w:rsidRPr="000001AB">
        <w:rPr>
          <w:rFonts w:ascii="Cambria" w:eastAsia="Times New Roman" w:hAnsi="Cambria" w:cs="Times New Roman"/>
          <w:lang w:eastAsia="hu-HU"/>
        </w:rPr>
        <w:t>Mi az oklevél jelentősége a magyar társadalmi, hatalmi viszonyok átalakulásában?</w:t>
      </w:r>
    </w:p>
    <w:p w14:paraId="2CA80E69" w14:textId="77777777" w:rsidR="00AD0172" w:rsidRPr="00AD0172" w:rsidRDefault="00AD0172" w:rsidP="00AD0172">
      <w:pPr>
        <w:spacing w:after="0" w:line="240" w:lineRule="auto"/>
        <w:jc w:val="both"/>
        <w:rPr>
          <w:rFonts w:ascii="Cambria" w:eastAsia="Times New Roman" w:hAnsi="Cambria" w:cs="Times New Roman"/>
          <w:lang w:eastAsia="hu-HU"/>
        </w:rPr>
      </w:pPr>
    </w:p>
    <w:p w14:paraId="463D9A86"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Készítsetek róla </w:t>
      </w:r>
      <w:r w:rsidRPr="00AD0172">
        <w:rPr>
          <w:rFonts w:ascii="Cambria" w:eastAsia="Times New Roman" w:hAnsi="Cambria" w:cs="Times New Roman"/>
          <w:b/>
          <w:bCs/>
          <w:lang w:eastAsia="hu-HU"/>
        </w:rPr>
        <w:t xml:space="preserve">fürtábrát! </w:t>
      </w:r>
      <w:r w:rsidRPr="00AD0172">
        <w:rPr>
          <w:rFonts w:ascii="Cambria" w:eastAsia="Times New Roman" w:hAnsi="Cambria" w:cs="Times New Roman"/>
          <w:lang w:eastAsia="hu-HU"/>
        </w:rPr>
        <w:t>Szakkör, emelt szintű csoport esetén az oklevél szerkezeti részeit is állapítsák meg! (reflektáláskor a szaktanár kiegészíti a középkori oklevélkiadás szabályainak feltárásával)!</w:t>
      </w:r>
    </w:p>
    <w:p w14:paraId="445DF25A" w14:textId="77777777" w:rsidR="00AD0172" w:rsidRPr="00AD0172" w:rsidRDefault="00AD0172" w:rsidP="00AD0172">
      <w:pPr>
        <w:spacing w:after="0" w:line="240" w:lineRule="auto"/>
        <w:jc w:val="both"/>
        <w:rPr>
          <w:rFonts w:ascii="Cambria" w:eastAsia="Times New Roman" w:hAnsi="Cambria" w:cs="Times New Roman"/>
          <w:lang w:eastAsia="hu-HU"/>
        </w:rPr>
      </w:pPr>
    </w:p>
    <w:p w14:paraId="63274135" w14:textId="77777777" w:rsidR="00AD0172" w:rsidRPr="00AD0172" w:rsidRDefault="00AD0172" w:rsidP="00AD0172">
      <w:pPr>
        <w:spacing w:after="0" w:line="240" w:lineRule="auto"/>
        <w:jc w:val="both"/>
        <w:rPr>
          <w:rFonts w:ascii="Cambria" w:eastAsia="Times New Roman" w:hAnsi="Cambria" w:cs="Times New Roman"/>
          <w:lang w:eastAsia="hu-HU"/>
        </w:rPr>
      </w:pPr>
    </w:p>
    <w:p w14:paraId="7F40FCDD" w14:textId="1DB04F70" w:rsidR="000001AB" w:rsidRDefault="000001AB" w:rsidP="00AD0172">
      <w:pPr>
        <w:spacing w:after="0" w:line="240" w:lineRule="auto"/>
        <w:jc w:val="both"/>
        <w:rPr>
          <w:rFonts w:ascii="Cambria" w:eastAsia="Times New Roman" w:hAnsi="Cambria" w:cs="Times New Roman"/>
          <w:b/>
          <w:lang w:eastAsia="hu-HU"/>
        </w:rPr>
      </w:pPr>
      <w:r>
        <w:rPr>
          <w:rFonts w:ascii="Cambria" w:eastAsia="Times New Roman" w:hAnsi="Cambria" w:cs="Times New Roman"/>
          <w:b/>
          <w:lang w:eastAsia="hu-HU"/>
        </w:rPr>
        <w:lastRenderedPageBreak/>
        <w:t>Források</w:t>
      </w:r>
    </w:p>
    <w:p w14:paraId="0FE44A71" w14:textId="440880DB" w:rsidR="000001AB" w:rsidRDefault="000001AB" w:rsidP="00AD0172">
      <w:pPr>
        <w:spacing w:after="0" w:line="240" w:lineRule="auto"/>
        <w:jc w:val="both"/>
        <w:rPr>
          <w:rFonts w:ascii="Cambria" w:eastAsia="Times New Roman" w:hAnsi="Cambria" w:cs="Times New Roman"/>
          <w:b/>
          <w:lang w:eastAsia="hu-HU"/>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0001AB" w14:paraId="3DED447D" w14:textId="77777777" w:rsidTr="000001AB">
        <w:tc>
          <w:tcPr>
            <w:tcW w:w="10456" w:type="dxa"/>
          </w:tcPr>
          <w:p w14:paraId="62C86C3D" w14:textId="230DFF61" w:rsidR="000001AB" w:rsidRDefault="000001AB" w:rsidP="000001AB">
            <w:pPr>
              <w:jc w:val="center"/>
              <w:rPr>
                <w:rFonts w:ascii="Cambria" w:eastAsia="Times New Roman" w:hAnsi="Cambria" w:cs="Times New Roman"/>
                <w:b/>
                <w:lang w:eastAsia="hu-HU"/>
              </w:rPr>
            </w:pPr>
            <w:r w:rsidRPr="00AD0172">
              <w:rPr>
                <w:rFonts w:ascii="Cambria" w:hAnsi="Cambria"/>
                <w:noProof/>
              </w:rPr>
              <w:drawing>
                <wp:anchor distT="0" distB="0" distL="114300" distR="114300" simplePos="0" relativeHeight="251670016" behindDoc="1" locked="0" layoutInCell="1" allowOverlap="1" wp14:anchorId="6B0AE601" wp14:editId="4795ADA9">
                  <wp:simplePos x="523875" y="1257300"/>
                  <wp:positionH relativeFrom="margin">
                    <wp:align>center</wp:align>
                  </wp:positionH>
                  <wp:positionV relativeFrom="margin">
                    <wp:align>top</wp:align>
                  </wp:positionV>
                  <wp:extent cx="5588000" cy="2675890"/>
                  <wp:effectExtent l="0" t="0" r="0" b="0"/>
                  <wp:wrapSquare wrapText="bothSides"/>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0" cy="2675890"/>
                          </a:xfrm>
                          <a:prstGeom prst="rect">
                            <a:avLst/>
                          </a:prstGeom>
                          <a:noFill/>
                        </pic:spPr>
                      </pic:pic>
                    </a:graphicData>
                  </a:graphic>
                  <wp14:sizeRelH relativeFrom="page">
                    <wp14:pctWidth>0</wp14:pctWidth>
                  </wp14:sizeRelH>
                  <wp14:sizeRelV relativeFrom="page">
                    <wp14:pctHeight>0</wp14:pctHeight>
                  </wp14:sizeRelV>
                </wp:anchor>
              </w:drawing>
            </w:r>
          </w:p>
        </w:tc>
      </w:tr>
      <w:tr w:rsidR="000001AB" w14:paraId="2D6AFF91" w14:textId="77777777" w:rsidTr="000001AB">
        <w:tc>
          <w:tcPr>
            <w:tcW w:w="10456" w:type="dxa"/>
          </w:tcPr>
          <w:p w14:paraId="25720723" w14:textId="61061867" w:rsidR="000001AB" w:rsidRPr="000001AB" w:rsidRDefault="000001AB" w:rsidP="000001AB">
            <w:pPr>
              <w:jc w:val="center"/>
              <w:outlineLvl w:val="5"/>
              <w:rPr>
                <w:rFonts w:ascii="Cambria" w:eastAsia="Times New Roman" w:hAnsi="Cambria" w:cs="Times New Roman"/>
                <w:i/>
                <w:lang w:eastAsia="hu-HU"/>
              </w:rPr>
            </w:pPr>
            <w:r w:rsidRPr="000001AB">
              <w:rPr>
                <w:rFonts w:ascii="Cambria" w:eastAsia="Times New Roman" w:hAnsi="Cambria" w:cs="Times New Roman"/>
                <w:i/>
                <w:lang w:eastAsia="hu-HU"/>
              </w:rPr>
              <w:t>Sólyi oklevél</w:t>
            </w:r>
          </w:p>
          <w:p w14:paraId="52695191" w14:textId="6E8CAA66" w:rsidR="000001AB" w:rsidRPr="000001AB" w:rsidRDefault="000001AB" w:rsidP="000001AB">
            <w:pPr>
              <w:jc w:val="center"/>
              <w:outlineLvl w:val="5"/>
              <w:rPr>
                <w:rFonts w:ascii="Cambria" w:eastAsia="Times New Roman" w:hAnsi="Cambria" w:cs="Times New Roman"/>
                <w:b/>
                <w:bCs/>
                <w:i/>
                <w:lang w:eastAsia="hu-HU"/>
              </w:rPr>
            </w:pPr>
            <w:r w:rsidRPr="000001AB">
              <w:rPr>
                <w:rFonts w:ascii="Cambria" w:eastAsia="Times New Roman" w:hAnsi="Cambria" w:cs="Times New Roman"/>
                <w:i/>
                <w:lang w:eastAsia="hu-HU"/>
              </w:rPr>
              <w:t xml:space="preserve">(Forrás: </w:t>
            </w:r>
            <w:hyperlink r:id="rId10" w:history="1">
              <w:r w:rsidRPr="000001AB">
                <w:rPr>
                  <w:rStyle w:val="Hiperhivatkozs"/>
                  <w:rFonts w:ascii="Cambria" w:eastAsia="Times New Roman" w:hAnsi="Cambria" w:cs="Times New Roman"/>
                  <w:i/>
                  <w:lang w:eastAsia="hu-HU"/>
                </w:rPr>
                <w:t>https://helytortenet-gyerekeknek.iranyszentendre.hu/amirol-a-solyi-oklevel-mesel/</w:t>
              </w:r>
            </w:hyperlink>
            <w:r w:rsidRPr="000001AB">
              <w:rPr>
                <w:rFonts w:ascii="Cambria" w:hAnsi="Cambria"/>
              </w:rPr>
              <w:t>)</w:t>
            </w:r>
          </w:p>
        </w:tc>
      </w:tr>
    </w:tbl>
    <w:p w14:paraId="4DAFAA46" w14:textId="77777777" w:rsidR="000001AB" w:rsidRDefault="000001AB" w:rsidP="000001AB">
      <w:pPr>
        <w:spacing w:after="0" w:line="240" w:lineRule="auto"/>
        <w:jc w:val="both"/>
        <w:outlineLvl w:val="5"/>
        <w:rPr>
          <w:rFonts w:ascii="Cambria" w:eastAsia="Times New Roman" w:hAnsi="Cambria" w:cs="Times New Roman"/>
          <w:bCs/>
          <w:i/>
          <w:lang w:eastAsia="hu-HU"/>
        </w:rPr>
      </w:pPr>
    </w:p>
    <w:p w14:paraId="650228C3" w14:textId="6FC75909" w:rsidR="000001AB" w:rsidRDefault="000001AB" w:rsidP="000001AB">
      <w:pPr>
        <w:spacing w:after="0" w:line="240" w:lineRule="auto"/>
        <w:jc w:val="both"/>
        <w:outlineLvl w:val="5"/>
        <w:rPr>
          <w:rFonts w:ascii="Cambria" w:eastAsia="Times New Roman" w:hAnsi="Cambria" w:cs="Times New Roman"/>
          <w:bCs/>
          <w:i/>
          <w:lang w:eastAsia="hu-HU"/>
        </w:rPr>
      </w:pPr>
      <w:r>
        <w:rPr>
          <w:rFonts w:ascii="Cambria" w:eastAsia="Times New Roman" w:hAnsi="Cambria" w:cs="Times New Roman"/>
          <w:bCs/>
          <w:i/>
          <w:lang w:eastAsia="hu-HU"/>
        </w:rPr>
        <w:t>„</w:t>
      </w:r>
      <w:r w:rsidR="00AD0172" w:rsidRPr="00AD0172">
        <w:rPr>
          <w:rFonts w:ascii="Cambria" w:eastAsia="Times New Roman" w:hAnsi="Cambria" w:cs="Times New Roman"/>
          <w:bCs/>
          <w:i/>
          <w:lang w:eastAsia="hu-HU"/>
        </w:rPr>
        <w:t xml:space="preserve">A szent és oszthatatlan Háromság nevében. István Isten kegyelméből a pannonok királya. Ha kegyességünk nagyságából nemcsak legkedveltebbjeinknek, hanem elénk járuló híveinknek méltányos kéréseit is teljesítjük, különösképpen illő, hogy lelkünk teljéből a mennyeieknek igyekezvén szolgálni, szent egyházaink kérései iránt hajlandósággal legyünk, és azokat javakkal és birtokokkal ellátva felmagasztalni sürgős kötelességünknek ismerjük el. Tudatjuk tehát Isten szent egyházának, valamint mi magunk minden élő és eljövendő hívével, hogy lelkünk üdvéért négy várat, név szerint Veszprémet, ahol a püspökség székhelye van, Fehér várat, Kolon és Visegrád várait minden egyházukkal, kápolnájukkal és oltárukkal, nemkülönben összes határaikkal és területükkel Szent Mihály veszprémi egyházának rendeljük alá. Továbbá átengedjük, adjuk és adományozzuk királyi beleegyezésünkkel és hatalmunkkal az említett veszprémi egyháznak Kér nevű falut Veszprém megyében, ahol – mint mondottuk – a püspökség székhelye van és a Fehér vár megyéjében fekvő három falut, név szerint Ősit, Kért és Börgöndöt, ugyanígy Kolon vár területén egy falut, Marcalfőt, </w:t>
      </w:r>
      <w:r w:rsidR="00AD0172" w:rsidRPr="00AD0172">
        <w:rPr>
          <w:rFonts w:ascii="Cambria" w:eastAsia="Times New Roman" w:hAnsi="Cambria" w:cs="Times New Roman"/>
          <w:b/>
          <w:bCs/>
          <w:i/>
          <w:lang w:eastAsia="hu-HU"/>
        </w:rPr>
        <w:t>Visegrád megyéjében a Duna fölött fekvő falut, amelynek jobb felén az Apurig nevű patak folyik;</w:t>
      </w:r>
      <w:r w:rsidR="00AD0172" w:rsidRPr="00AD0172">
        <w:rPr>
          <w:rFonts w:ascii="Cambria" w:eastAsia="Times New Roman" w:hAnsi="Cambria" w:cs="Times New Roman"/>
          <w:bCs/>
          <w:i/>
          <w:lang w:eastAsia="hu-HU"/>
        </w:rPr>
        <w:t xml:space="preserve"> hasonlóképpen Füle nevű falut, amely Urhida vár kerületében fekszik, minden haszonvételükkel és tartozékaikkal, úgymint szolgáikkal és szolganőikkel, rétjeikkel, szőlőikkel, szérűkkel, házhelyeikkel, épületekkel, mezőkkel, földekkel, megművelt és meg nem művelt szántóföldjeikkel, halászattal, vadászattal, vizeikkel és vízfolyásaikkal, malmokkal, járható és járhatatlan utakkal, bárminemű jövedelmeikkel, hogy mindezeket, miként adtuk, az idők végéig megtámadhatatlanul birtokolja. És joga legyen Szent Mihály említett veszprémi egyházának, melyet István, a nagyszentségű püspök kormányoz, a mondott váraknak és falvaknak birtokolásához úgy, amint ezt előrebocsátottuk, valamint ahhoz, hogy ezeket nevezett István püspöknek, aki ezt az egyházat kormányozza, és az ő utódainak örökre alárendelje, félretéve bárkinek is ellentmondását. Végezetül királyi hatalmunknál fogva parancsoljuk, hogy semmiféle herceg, határispán, ispán, püspök, érsek, alispán, falunagy, bíró vagy adószedő, sem bárki más nagy vagy kis személyisége országunknak ne merészelje Szent Mihály veszprémi egyházát a fentmondottaktól megfosztani, vagy bármely ingó és ingatlan, szerzett vagy szerzendő javaiban és mindazokban, amik az említett várakban, azok tartozékaiban és határaiban és a falvakban hozzátartoznak, vagy bárhol is alája vannak rendelve, megrövidíteni, avagy e szent egyház püspökét, Istvánt és utódait háborgatni.</w:t>
      </w:r>
    </w:p>
    <w:p w14:paraId="727694DE" w14:textId="512CD623" w:rsidR="000001AB" w:rsidRDefault="00AD0172" w:rsidP="000001AB">
      <w:pPr>
        <w:spacing w:after="0" w:line="240" w:lineRule="auto"/>
        <w:jc w:val="both"/>
        <w:outlineLvl w:val="5"/>
        <w:rPr>
          <w:rFonts w:ascii="Cambria" w:eastAsia="Times New Roman" w:hAnsi="Cambria" w:cs="Times New Roman"/>
          <w:bCs/>
          <w:i/>
          <w:lang w:eastAsia="hu-HU"/>
        </w:rPr>
      </w:pPr>
      <w:r w:rsidRPr="00AD0172">
        <w:rPr>
          <w:rFonts w:ascii="Cambria" w:eastAsia="Times New Roman" w:hAnsi="Cambria" w:cs="Times New Roman"/>
          <w:bCs/>
          <w:i/>
          <w:lang w:eastAsia="hu-HU"/>
        </w:rPr>
        <w:t>Aki pedig jelen parancslevelünket megszegné, vagy Szent Mihály említett veszprémi egyházának jótevő püspökét, Istvánt és utódait az fent írt egyházi javakban és adományokban háborgatni megkísérelné, tudja meg, hogy nyolcezer font színaranyat fog fizetni, felét kincstárunknak, másik felét Szent Mihály veszprémi egyházának és kiváló püspökének, Istvánnak és utódainak; 318 atya átka fogja őt sújtani; örök büntetés lesz osztályrésze, és a pokol tüzében fog örökké égni. Hogy ez nagyobb hitelű legyen és mindenki szorgosan betartsa, ezen oklevelet saját kezünkkel megerősítjük, és alján gyűrűnk rányomásával megjelöltettük.</w:t>
      </w:r>
      <w:r w:rsidR="000001AB">
        <w:rPr>
          <w:rFonts w:ascii="Cambria" w:eastAsia="Times New Roman" w:hAnsi="Cambria" w:cs="Times New Roman"/>
          <w:bCs/>
          <w:i/>
          <w:lang w:eastAsia="hu-HU"/>
        </w:rPr>
        <w:t xml:space="preserve"> </w:t>
      </w:r>
      <w:r w:rsidRPr="00AD0172">
        <w:rPr>
          <w:rFonts w:ascii="Cambria" w:eastAsia="Times New Roman" w:hAnsi="Cambria" w:cs="Times New Roman"/>
          <w:bCs/>
          <w:i/>
          <w:lang w:eastAsia="hu-HU"/>
        </w:rPr>
        <w:t>(István úrnak, a nagyjámborságú királynak jele.)</w:t>
      </w:r>
    </w:p>
    <w:p w14:paraId="47B7033E" w14:textId="4A3A0A80" w:rsidR="000001AB" w:rsidRDefault="00AD0172" w:rsidP="000001AB">
      <w:pPr>
        <w:spacing w:after="0" w:line="240" w:lineRule="auto"/>
        <w:jc w:val="both"/>
        <w:outlineLvl w:val="5"/>
        <w:rPr>
          <w:rFonts w:ascii="Cambria" w:eastAsia="Times New Roman" w:hAnsi="Cambria" w:cs="Times New Roman"/>
          <w:bCs/>
          <w:i/>
          <w:iCs/>
          <w:lang w:eastAsia="hu-HU"/>
        </w:rPr>
      </w:pPr>
      <w:r w:rsidRPr="00AD0172">
        <w:rPr>
          <w:rFonts w:ascii="Cambria" w:eastAsia="Times New Roman" w:hAnsi="Cambria" w:cs="Times New Roman"/>
          <w:bCs/>
          <w:i/>
          <w:iCs/>
          <w:lang w:eastAsia="hu-HU"/>
        </w:rPr>
        <w:t xml:space="preserve">(Kelt Sólyban, Szent István vértanú kápolnájánál. Az Úr megtestesülése után az 1009. esztendőben.)” </w:t>
      </w:r>
    </w:p>
    <w:p w14:paraId="014A08AD" w14:textId="20355823" w:rsidR="00AD0172" w:rsidRPr="002F4AF3" w:rsidRDefault="000001AB" w:rsidP="000001AB">
      <w:pPr>
        <w:spacing w:after="0" w:line="240" w:lineRule="auto"/>
        <w:jc w:val="both"/>
        <w:outlineLvl w:val="5"/>
        <w:rPr>
          <w:rFonts w:ascii="Cambria" w:eastAsia="Times New Roman" w:hAnsi="Cambria" w:cs="Times New Roman"/>
          <w:bCs/>
          <w:i/>
          <w:iCs/>
          <w:lang w:eastAsia="hu-HU"/>
        </w:rPr>
      </w:pPr>
      <w:r w:rsidRPr="002F4AF3">
        <w:rPr>
          <w:rFonts w:ascii="Cambria" w:eastAsia="Times New Roman" w:hAnsi="Cambria" w:cs="Times New Roman"/>
          <w:bCs/>
          <w:i/>
          <w:iCs/>
          <w:lang w:eastAsia="hu-HU"/>
        </w:rPr>
        <w:tab/>
        <w:t xml:space="preserve">(Forrás: </w:t>
      </w:r>
      <w:hyperlink r:id="rId11" w:history="1">
        <w:r w:rsidR="00AD0172" w:rsidRPr="002F4AF3">
          <w:rPr>
            <w:rStyle w:val="Hiperhivatkozs"/>
            <w:rFonts w:ascii="Cambria" w:eastAsia="Times New Roman" w:hAnsi="Cambria" w:cs="Times New Roman"/>
            <w:bCs/>
            <w:i/>
            <w:iCs/>
            <w:lang w:eastAsia="hu-HU"/>
          </w:rPr>
          <w:t>https://helytortenet-gyerekeknek.iranyszentendre.hu/amirol-a-solyi-oklevel-mesel/</w:t>
        </w:r>
      </w:hyperlink>
      <w:r w:rsidRPr="002F4AF3">
        <w:rPr>
          <w:rFonts w:ascii="Cambria" w:hAnsi="Cambria"/>
          <w:bCs/>
          <w:i/>
          <w:iCs/>
        </w:rPr>
        <w:t>)</w:t>
      </w:r>
    </w:p>
    <w:p w14:paraId="103B7D63" w14:textId="77777777" w:rsidR="00AD0172" w:rsidRPr="00AD0172" w:rsidRDefault="00AD0172" w:rsidP="00AD0172">
      <w:pPr>
        <w:spacing w:before="100" w:beforeAutospacing="1" w:after="100" w:afterAutospacing="1" w:line="240" w:lineRule="auto"/>
        <w:jc w:val="both"/>
        <w:outlineLvl w:val="5"/>
        <w:rPr>
          <w:rFonts w:ascii="Cambria" w:eastAsia="Times New Roman" w:hAnsi="Cambria" w:cs="Times New Roman"/>
          <w:b/>
          <w:bCs/>
          <w:lang w:eastAsia="hu-HU"/>
        </w:rPr>
      </w:pPr>
    </w:p>
    <w:p w14:paraId="5545FCB5" w14:textId="77777777" w:rsidR="00AD0172" w:rsidRPr="00AD0172" w:rsidRDefault="00AD0172" w:rsidP="00AD0172">
      <w:pPr>
        <w:spacing w:before="100" w:beforeAutospacing="1" w:after="100" w:afterAutospacing="1" w:line="240" w:lineRule="auto"/>
        <w:jc w:val="both"/>
        <w:outlineLvl w:val="5"/>
        <w:rPr>
          <w:rFonts w:ascii="Cambria" w:eastAsia="Times New Roman" w:hAnsi="Cambria" w:cs="Times New Roman"/>
          <w:b/>
          <w:bCs/>
          <w:iCs/>
          <w:lang w:eastAsia="hu-HU"/>
        </w:rPr>
      </w:pPr>
      <w:r w:rsidRPr="00AD0172">
        <w:rPr>
          <w:rFonts w:ascii="Cambria" w:eastAsia="Times New Roman" w:hAnsi="Cambria" w:cs="Times New Roman"/>
          <w:b/>
          <w:bCs/>
          <w:lang w:eastAsia="hu-HU"/>
        </w:rPr>
        <w:lastRenderedPageBreak/>
        <w:t>Információk:</w:t>
      </w:r>
      <w:r w:rsidRPr="00AD0172">
        <w:rPr>
          <w:rFonts w:ascii="Cambria" w:eastAsia="Times New Roman" w:hAnsi="Cambria" w:cs="Times New Roman"/>
          <w:b/>
          <w:bCs/>
          <w:iCs/>
          <w:lang w:eastAsia="hu-HU"/>
        </w:rPr>
        <w:t xml:space="preserve"> </w:t>
      </w:r>
    </w:p>
    <w:p w14:paraId="1DD48F61" w14:textId="77777777" w:rsidR="000001AB" w:rsidRDefault="00AD0172" w:rsidP="00AD0172">
      <w:pPr>
        <w:spacing w:after="0" w:line="240" w:lineRule="auto"/>
        <w:jc w:val="both"/>
        <w:outlineLvl w:val="5"/>
        <w:rPr>
          <w:rFonts w:ascii="Cambria" w:eastAsia="Times New Roman" w:hAnsi="Cambria" w:cs="Times New Roman"/>
          <w:bCs/>
          <w:lang w:eastAsia="hu-HU"/>
        </w:rPr>
      </w:pPr>
      <w:r w:rsidRPr="00AD0172">
        <w:rPr>
          <w:rFonts w:ascii="Cambria" w:eastAsia="Times New Roman" w:hAnsi="Cambria" w:cs="Times New Roman"/>
          <w:bCs/>
          <w:lang w:eastAsia="hu-HU"/>
        </w:rPr>
        <w:t xml:space="preserve">„I. István király 1009-ben a veszprémi püspökségnek adományozott egy falut Visegrád megyében. A falu a Duna mellett fekszik, s jobb oldalán az Apurig nevű patak folyik a Dunába. Karácsonyi János általánosan elfogadott véleménye szerint ez a falu a később is veszprémi püspöki birtokként szereplő Szentendrével azonos, az Apor ügy (Apurig) patak pedig a mai Bükkös-patak volt. Ez a víznév Györffy György szerint Apor vezér (Taksony hadvezére a 10. sz. 2. felében) nyári szálláshelyének emlékét őrzi. A helységet először 1146-ban nevezik meg: II. Géza a veszprémi püspök szentendrei udvarházában [in curia episcopali S(ancti) Andreáé secus Danubium] állított ki egy oklevelet. 1240-ben ismét említik az udvarházat egy itteni oklevélkiadás kapcsán.” </w:t>
      </w:r>
    </w:p>
    <w:p w14:paraId="78FC8481" w14:textId="5745D0F0" w:rsidR="00AD0172" w:rsidRPr="002F4AF3" w:rsidRDefault="000001AB" w:rsidP="00AD0172">
      <w:pPr>
        <w:spacing w:after="0" w:line="240" w:lineRule="auto"/>
        <w:jc w:val="both"/>
        <w:outlineLvl w:val="5"/>
        <w:rPr>
          <w:rFonts w:ascii="Cambria" w:eastAsia="Times New Roman" w:hAnsi="Cambria" w:cs="Times New Roman"/>
          <w:bCs/>
          <w:i/>
          <w:iCs/>
          <w:lang w:eastAsia="hu-HU"/>
        </w:rPr>
      </w:pPr>
      <w:r w:rsidRPr="002F4AF3">
        <w:rPr>
          <w:rFonts w:ascii="Cambria" w:eastAsia="Times New Roman" w:hAnsi="Cambria" w:cs="Times New Roman"/>
          <w:bCs/>
          <w:i/>
          <w:iCs/>
          <w:lang w:eastAsia="hu-HU"/>
        </w:rPr>
        <w:tab/>
        <w:t xml:space="preserve">(Forrás: </w:t>
      </w:r>
      <w:hyperlink r:id="rId12" w:history="1">
        <w:r w:rsidRPr="002F4AF3">
          <w:rPr>
            <w:rStyle w:val="Hiperhivatkozs"/>
            <w:rFonts w:ascii="Cambria" w:eastAsia="Times New Roman" w:hAnsi="Cambria" w:cs="Times New Roman"/>
            <w:bCs/>
            <w:i/>
            <w:iCs/>
            <w:lang w:eastAsia="hu-HU"/>
          </w:rPr>
          <w:t>https://helytortenet-gyerekeknek.iranyszentendre.hu/amirol-a-solyi-oklevel-mesel/</w:t>
        </w:r>
      </w:hyperlink>
      <w:r w:rsidRPr="002F4AF3">
        <w:rPr>
          <w:rFonts w:ascii="Cambria" w:hAnsi="Cambria"/>
          <w:bCs/>
          <w:i/>
          <w:iCs/>
        </w:rPr>
        <w:t>)</w:t>
      </w:r>
    </w:p>
    <w:p w14:paraId="0A743BCF" w14:textId="77777777" w:rsidR="00AD0172" w:rsidRPr="00AD0172" w:rsidRDefault="00AD0172" w:rsidP="00AD0172">
      <w:pPr>
        <w:spacing w:after="0" w:line="240" w:lineRule="auto"/>
        <w:jc w:val="both"/>
        <w:rPr>
          <w:rFonts w:ascii="Cambria" w:eastAsia="Times New Roman" w:hAnsi="Cambria" w:cs="Times New Roman"/>
          <w:b/>
          <w:i/>
          <w:lang w:eastAsia="hu-HU"/>
        </w:rPr>
      </w:pPr>
    </w:p>
    <w:p w14:paraId="282719E4" w14:textId="2C6D7735" w:rsid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b/>
          <w:bCs/>
          <w:lang w:eastAsia="hu-HU"/>
        </w:rPr>
        <w:t>Lehetséges megoldás</w:t>
      </w:r>
      <w:r w:rsidRPr="00AD0172">
        <w:rPr>
          <w:rFonts w:ascii="Cambria" w:eastAsia="Times New Roman" w:hAnsi="Cambria" w:cs="Times New Roman"/>
          <w:lang w:eastAsia="hu-HU"/>
        </w:rPr>
        <w:t>:</w:t>
      </w:r>
    </w:p>
    <w:p w14:paraId="7E82F4EE" w14:textId="33077721" w:rsidR="000001AB" w:rsidRPr="00AD0172" w:rsidRDefault="000001AB" w:rsidP="00AD0172">
      <w:pPr>
        <w:spacing w:after="0" w:line="240" w:lineRule="auto"/>
        <w:jc w:val="both"/>
        <w:rPr>
          <w:rFonts w:ascii="Cambria" w:eastAsia="Times New Roman" w:hAnsi="Cambria" w:cs="Times New Roman"/>
          <w:lang w:eastAsia="hu-HU"/>
        </w:rPr>
      </w:pPr>
    </w:p>
    <w:p w14:paraId="7F190150" w14:textId="6A29B65F" w:rsidR="00AD0172" w:rsidRPr="00AD0172" w:rsidRDefault="00564E1F" w:rsidP="00AD0172">
      <w:pPr>
        <w:spacing w:after="0" w:line="240" w:lineRule="auto"/>
        <w:rPr>
          <w:rFonts w:ascii="Cambria" w:eastAsia="Times New Roman" w:hAnsi="Cambria" w:cs="Times New Roman"/>
          <w:lang w:eastAsia="hu-HU"/>
        </w:rPr>
      </w:pPr>
      <w:r w:rsidRPr="00AD0172">
        <w:rPr>
          <w:rFonts w:ascii="Cambria" w:hAnsi="Cambria"/>
          <w:noProof/>
        </w:rPr>
        <mc:AlternateContent>
          <mc:Choice Requires="wps">
            <w:drawing>
              <wp:anchor distT="0" distB="0" distL="114300" distR="114300" simplePos="0" relativeHeight="251631104" behindDoc="0" locked="0" layoutInCell="1" allowOverlap="1" wp14:anchorId="1452D37E" wp14:editId="52AB0799">
                <wp:simplePos x="0" y="0"/>
                <wp:positionH relativeFrom="column">
                  <wp:posOffset>99695</wp:posOffset>
                </wp:positionH>
                <wp:positionV relativeFrom="paragraph">
                  <wp:posOffset>27305</wp:posOffset>
                </wp:positionV>
                <wp:extent cx="980440" cy="365760"/>
                <wp:effectExtent l="0" t="0" r="10160" b="15240"/>
                <wp:wrapNone/>
                <wp:docPr id="56" name="Téglalap: lekerekített 56"/>
                <wp:cNvGraphicFramePr/>
                <a:graphic xmlns:a="http://schemas.openxmlformats.org/drawingml/2006/main">
                  <a:graphicData uri="http://schemas.microsoft.com/office/word/2010/wordprocessingShape">
                    <wps:wsp>
                      <wps:cNvSpPr/>
                      <wps:spPr>
                        <a:xfrm>
                          <a:off x="0" y="0"/>
                          <a:ext cx="980440" cy="3657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B112DA" w14:textId="77777777" w:rsidR="006B1775" w:rsidRDefault="006B1775" w:rsidP="00AD0172">
                            <w:pPr>
                              <w:jc w:val="center"/>
                              <w:rPr>
                                <w:rFonts w:ascii="Times New Roman" w:hAnsi="Times New Roman" w:cs="Times New Roman"/>
                                <w:sz w:val="16"/>
                                <w:szCs w:val="16"/>
                              </w:rPr>
                            </w:pPr>
                            <w:r>
                              <w:rPr>
                                <w:rFonts w:ascii="Times New Roman" w:hAnsi="Times New Roman" w:cs="Times New Roman"/>
                                <w:sz w:val="16"/>
                                <w:szCs w:val="16"/>
                              </w:rPr>
                              <w:t>a kiadás éve: 1002 vagy 1009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2D37E" id="Téglalap: lekerekített 56" o:spid="_x0000_s1026" style="position:absolute;margin-left:7.85pt;margin-top:2.15pt;width:77.2pt;height:2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" fillcolor="white [3201]" strokecolor="black [3213]" strokeweight="1pt">
                <v:stroke joinstyle="miter"/>
                <v:textbox>
                  <w:txbxContent>
                    <w:p w14:paraId="62B112DA" w14:textId="77777777" w:rsidR="006B1775" w:rsidRDefault="006B1775" w:rsidP="00AD0172">
                      <w:pPr>
                        <w:jc w:val="center"/>
                        <w:rPr>
                          <w:rFonts w:ascii="Times New Roman" w:hAnsi="Times New Roman" w:cs="Times New Roman"/>
                          <w:sz w:val="16"/>
                          <w:szCs w:val="16"/>
                        </w:rPr>
                      </w:pPr>
                      <w:r>
                        <w:rPr>
                          <w:rFonts w:ascii="Times New Roman" w:hAnsi="Times New Roman" w:cs="Times New Roman"/>
                          <w:sz w:val="16"/>
                          <w:szCs w:val="16"/>
                        </w:rPr>
                        <w:t>a kiadás éve: 1002 vagy 1009</w:t>
                      </w:r>
                    </w:p>
                  </w:txbxContent>
                </v:textbox>
              </v:roundrect>
            </w:pict>
          </mc:Fallback>
        </mc:AlternateContent>
      </w:r>
      <w:r w:rsidRPr="00AD0172">
        <w:rPr>
          <w:rFonts w:ascii="Cambria" w:hAnsi="Cambria"/>
          <w:noProof/>
        </w:rPr>
        <mc:AlternateContent>
          <mc:Choice Requires="wps">
            <w:drawing>
              <wp:anchor distT="0" distB="0" distL="114300" distR="114300" simplePos="0" relativeHeight="251632128" behindDoc="0" locked="0" layoutInCell="1" allowOverlap="1" wp14:anchorId="4A6A7231" wp14:editId="17F65173">
                <wp:simplePos x="0" y="0"/>
                <wp:positionH relativeFrom="column">
                  <wp:posOffset>1666875</wp:posOffset>
                </wp:positionH>
                <wp:positionV relativeFrom="paragraph">
                  <wp:posOffset>5715</wp:posOffset>
                </wp:positionV>
                <wp:extent cx="1876425" cy="441325"/>
                <wp:effectExtent l="0" t="0" r="28575" b="15875"/>
                <wp:wrapNone/>
                <wp:docPr id="60" name="Folyamatábra: Másik feldolgozás 60"/>
                <wp:cNvGraphicFramePr/>
                <a:graphic xmlns:a="http://schemas.openxmlformats.org/drawingml/2006/main">
                  <a:graphicData uri="http://schemas.microsoft.com/office/word/2010/wordprocessingShape">
                    <wps:wsp>
                      <wps:cNvSpPr/>
                      <wps:spPr>
                        <a:xfrm>
                          <a:off x="0" y="0"/>
                          <a:ext cx="1876425" cy="441325"/>
                        </a:xfrm>
                        <a:prstGeom prst="flowChartAlternateProcess">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39D60600" w14:textId="77777777" w:rsidR="006B1775" w:rsidRDefault="006B1775" w:rsidP="00AD0172">
                            <w:pPr>
                              <w:jc w:val="center"/>
                              <w:rPr>
                                <w:rFonts w:ascii="Times New Roman" w:hAnsi="Times New Roman" w:cs="Times New Roman"/>
                                <w:sz w:val="18"/>
                                <w:szCs w:val="18"/>
                              </w:rPr>
                            </w:pPr>
                            <w:r>
                              <w:rPr>
                                <w:rFonts w:ascii="Times New Roman" w:hAnsi="Times New Roman" w:cs="Times New Roman"/>
                                <w:sz w:val="18"/>
                                <w:szCs w:val="18"/>
                              </w:rPr>
                              <w:t xml:space="preserve">Veszprémi püspökség- királyi alapítás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A723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olyamatábra: Másik feldolgozás 60" o:spid="_x0000_s1027" type="#_x0000_t176" style="position:absolute;margin-left:131.25pt;margin-top:.45pt;width:147.75pt;height:3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" fillcolor="white [3201]" strokecolor="black [3213]" strokeweight="1pt">
                <v:textbox>
                  <w:txbxContent>
                    <w:p w14:paraId="39D60600" w14:textId="77777777" w:rsidR="006B1775" w:rsidRDefault="006B1775" w:rsidP="00AD0172">
                      <w:pPr>
                        <w:jc w:val="center"/>
                        <w:rPr>
                          <w:rFonts w:ascii="Times New Roman" w:hAnsi="Times New Roman" w:cs="Times New Roman"/>
                          <w:sz w:val="18"/>
                          <w:szCs w:val="18"/>
                        </w:rPr>
                      </w:pPr>
                      <w:r>
                        <w:rPr>
                          <w:rFonts w:ascii="Times New Roman" w:hAnsi="Times New Roman" w:cs="Times New Roman"/>
                          <w:sz w:val="18"/>
                          <w:szCs w:val="18"/>
                        </w:rPr>
                        <w:t xml:space="preserve">Veszprémi püspökség- királyi alapítás </w:t>
                      </w:r>
                    </w:p>
                  </w:txbxContent>
                </v:textbox>
              </v:shape>
            </w:pict>
          </mc:Fallback>
        </mc:AlternateContent>
      </w:r>
      <w:r w:rsidR="00AD0172" w:rsidRPr="00AD0172">
        <w:rPr>
          <w:rFonts w:ascii="Cambria" w:hAnsi="Cambria"/>
          <w:noProof/>
        </w:rPr>
        <mc:AlternateContent>
          <mc:Choice Requires="wps">
            <w:drawing>
              <wp:anchor distT="0" distB="0" distL="114300" distR="114300" simplePos="0" relativeHeight="251633152" behindDoc="0" locked="0" layoutInCell="1" allowOverlap="1" wp14:anchorId="054A740D" wp14:editId="7DD0C536">
                <wp:simplePos x="0" y="0"/>
                <wp:positionH relativeFrom="column">
                  <wp:posOffset>3572510</wp:posOffset>
                </wp:positionH>
                <wp:positionV relativeFrom="paragraph">
                  <wp:posOffset>238125</wp:posOffset>
                </wp:positionV>
                <wp:extent cx="493395" cy="266065"/>
                <wp:effectExtent l="0" t="0" r="59055" b="95885"/>
                <wp:wrapNone/>
                <wp:docPr id="58" name="Összekötő: szögletes 58"/>
                <wp:cNvGraphicFramePr/>
                <a:graphic xmlns:a="http://schemas.openxmlformats.org/drawingml/2006/main">
                  <a:graphicData uri="http://schemas.microsoft.com/office/word/2010/wordprocessingShape">
                    <wps:wsp>
                      <wps:cNvCnPr/>
                      <wps:spPr>
                        <a:xfrm>
                          <a:off x="0" y="0"/>
                          <a:ext cx="492760" cy="26543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23262B9" id="_x0000_t34" coordsize="21600,21600" o:spt="34" o:oned="t" adj="10800" path="m,l@0,0@0,21600,21600,21600e" filled="f">
                <v:stroke joinstyle="miter"/>
                <v:formulas>
                  <v:f eqn="val #0"/>
                </v:formulas>
                <v:path arrowok="t" fillok="f" o:connecttype="none"/>
                <v:handles>
                  <v:h position="#0,center"/>
                </v:handles>
                <o:lock v:ext="edit" shapetype="t"/>
              </v:shapetype>
              <v:shape id="Összekötő: szögletes 58" o:spid="_x0000_s1026" type="#_x0000_t34" style="position:absolute;margin-left:281.3pt;margin-top:18.75pt;width:38.85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" strokecolor="black [3200]" strokeweight=".5pt">
                <v:stroke endarrow="block"/>
              </v:shape>
            </w:pict>
          </mc:Fallback>
        </mc:AlternateContent>
      </w:r>
    </w:p>
    <w:p w14:paraId="7D5450D2" w14:textId="5D465A1D" w:rsidR="00AD0172" w:rsidRPr="00AD0172" w:rsidRDefault="00564E1F" w:rsidP="00AD0172">
      <w:pPr>
        <w:spacing w:after="0" w:line="240" w:lineRule="auto"/>
        <w:jc w:val="center"/>
        <w:rPr>
          <w:rFonts w:ascii="Cambria" w:eastAsia="Times New Roman" w:hAnsi="Cambria" w:cs="Times New Roman"/>
          <w:lang w:eastAsia="hu-HU"/>
        </w:rPr>
      </w:pPr>
      <w:r w:rsidRPr="00AD0172">
        <w:rPr>
          <w:rFonts w:ascii="Cambria" w:hAnsi="Cambria"/>
          <w:noProof/>
        </w:rPr>
        <mc:AlternateContent>
          <mc:Choice Requires="wps">
            <w:drawing>
              <wp:anchor distT="0" distB="0" distL="114300" distR="114300" simplePos="0" relativeHeight="251634176" behindDoc="0" locked="0" layoutInCell="1" allowOverlap="1" wp14:anchorId="70ABAE4B" wp14:editId="7641C583">
                <wp:simplePos x="0" y="0"/>
                <wp:positionH relativeFrom="column">
                  <wp:posOffset>1075689</wp:posOffset>
                </wp:positionH>
                <wp:positionV relativeFrom="paragraph">
                  <wp:posOffset>47625</wp:posOffset>
                </wp:positionV>
                <wp:extent cx="589915" cy="45719"/>
                <wp:effectExtent l="38100" t="38100" r="19685" b="88265"/>
                <wp:wrapNone/>
                <wp:docPr id="59" name="Egyenes összekötő nyíllal 59"/>
                <wp:cNvGraphicFramePr/>
                <a:graphic xmlns:a="http://schemas.openxmlformats.org/drawingml/2006/main">
                  <a:graphicData uri="http://schemas.microsoft.com/office/word/2010/wordprocessingShape">
                    <wps:wsp>
                      <wps:cNvCnPr/>
                      <wps:spPr>
                        <a:xfrm flipH="1">
                          <a:off x="0" y="0"/>
                          <a:ext cx="58991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9D72B5A" id="_x0000_t32" coordsize="21600,21600" o:spt="32" o:oned="t" path="m,l21600,21600e" filled="f">
                <v:path arrowok="t" fillok="f" o:connecttype="none"/>
                <o:lock v:ext="edit" shapetype="t"/>
              </v:shapetype>
              <v:shape id="Egyenes összekötő nyíllal 59" o:spid="_x0000_s1026" type="#_x0000_t32" style="position:absolute;margin-left:84.7pt;margin-top:3.75pt;width:46.45pt;height:3.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" strokecolor="black [3200]" strokeweight=".5pt">
                <v:stroke endarrow="block" joinstyle="miter"/>
              </v:shape>
            </w:pict>
          </mc:Fallback>
        </mc:AlternateContent>
      </w:r>
    </w:p>
    <w:p w14:paraId="26AD84BF" w14:textId="050B10FE" w:rsidR="00AD0172" w:rsidRPr="00AD0172" w:rsidRDefault="00AD0172" w:rsidP="00AD0172">
      <w:pPr>
        <w:spacing w:after="0" w:line="240" w:lineRule="auto"/>
        <w:rPr>
          <w:rFonts w:ascii="Cambria" w:eastAsia="Times New Roman" w:hAnsi="Cambria" w:cs="Times New Roman"/>
          <w:lang w:eastAsia="hu-HU"/>
        </w:rPr>
      </w:pPr>
      <w:r w:rsidRPr="00AD0172">
        <w:rPr>
          <w:rFonts w:ascii="Cambria" w:hAnsi="Cambria"/>
          <w:noProof/>
        </w:rPr>
        <mc:AlternateContent>
          <mc:Choice Requires="wps">
            <w:drawing>
              <wp:anchor distT="0" distB="0" distL="114300" distR="114300" simplePos="0" relativeHeight="251635200" behindDoc="0" locked="0" layoutInCell="1" allowOverlap="1" wp14:anchorId="4888482A" wp14:editId="6CDD68D1">
                <wp:simplePos x="0" y="0"/>
                <wp:positionH relativeFrom="column">
                  <wp:posOffset>1261110</wp:posOffset>
                </wp:positionH>
                <wp:positionV relativeFrom="paragraph">
                  <wp:posOffset>26035</wp:posOffset>
                </wp:positionV>
                <wp:extent cx="462915" cy="1108075"/>
                <wp:effectExtent l="152400" t="0" r="127635" b="0"/>
                <wp:wrapNone/>
                <wp:docPr id="55" name="Egyenes összekötő nyíllal 55"/>
                <wp:cNvGraphicFramePr/>
                <a:graphic xmlns:a="http://schemas.openxmlformats.org/drawingml/2006/main">
                  <a:graphicData uri="http://schemas.microsoft.com/office/word/2010/wordprocessingShape">
                    <wps:wsp>
                      <wps:cNvCnPr/>
                      <wps:spPr>
                        <a:xfrm rot="11520000" flipV="1">
                          <a:off x="0" y="0"/>
                          <a:ext cx="462915" cy="1108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C75CCE" id="Egyenes összekötő nyíllal 55" o:spid="_x0000_s1026" type="#_x0000_t32" style="position:absolute;margin-left:99.3pt;margin-top:2.05pt;width:36.45pt;height:87.25pt;rotation:168;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" strokecolor="black [3200]" strokeweight=".5pt">
                <v:stroke endarrow="block" joinstyle="miter"/>
              </v:shape>
            </w:pict>
          </mc:Fallback>
        </mc:AlternateContent>
      </w:r>
      <w:r w:rsidRPr="00AD0172">
        <w:rPr>
          <w:rFonts w:ascii="Cambria" w:hAnsi="Cambria"/>
          <w:noProof/>
        </w:rPr>
        <mc:AlternateContent>
          <mc:Choice Requires="wps">
            <w:drawing>
              <wp:anchor distT="0" distB="0" distL="114300" distR="114300" simplePos="0" relativeHeight="251636224" behindDoc="0" locked="0" layoutInCell="1" allowOverlap="1" wp14:anchorId="2F45405C" wp14:editId="5A139313">
                <wp:simplePos x="0" y="0"/>
                <wp:positionH relativeFrom="column">
                  <wp:posOffset>4064000</wp:posOffset>
                </wp:positionH>
                <wp:positionV relativeFrom="paragraph">
                  <wp:posOffset>8890</wp:posOffset>
                </wp:positionV>
                <wp:extent cx="1191895" cy="376555"/>
                <wp:effectExtent l="0" t="0" r="27305" b="23495"/>
                <wp:wrapNone/>
                <wp:docPr id="52" name="Téglalap: lekerekített 52"/>
                <wp:cNvGraphicFramePr/>
                <a:graphic xmlns:a="http://schemas.openxmlformats.org/drawingml/2006/main">
                  <a:graphicData uri="http://schemas.microsoft.com/office/word/2010/wordprocessingShape">
                    <wps:wsp>
                      <wps:cNvSpPr/>
                      <wps:spPr>
                        <a:xfrm>
                          <a:off x="0" y="0"/>
                          <a:ext cx="1191895" cy="37655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2D21C4" w14:textId="77777777" w:rsidR="006B1775" w:rsidRDefault="006B1775" w:rsidP="00AD0172">
                            <w:pPr>
                              <w:jc w:val="center"/>
                              <w:rPr>
                                <w:rFonts w:ascii="Times New Roman" w:hAnsi="Times New Roman" w:cs="Times New Roman"/>
                                <w:sz w:val="16"/>
                                <w:szCs w:val="16"/>
                              </w:rPr>
                            </w:pPr>
                            <w:r>
                              <w:rPr>
                                <w:rFonts w:ascii="Times New Roman" w:hAnsi="Times New Roman" w:cs="Times New Roman"/>
                                <w:sz w:val="16"/>
                                <w:szCs w:val="16"/>
                              </w:rPr>
                              <w:t xml:space="preserve">tartalom: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F45405C" id="Téglalap: lekerekített 52" o:spid="_x0000_s1028" style="position:absolute;margin-left:320pt;margin-top:.7pt;width:93.85pt;height:2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" fillcolor="white [3201]" strokecolor="black [3213]" strokeweight="1pt">
                <v:stroke joinstyle="miter"/>
                <v:textbox>
                  <w:txbxContent>
                    <w:p w14:paraId="3E2D21C4" w14:textId="77777777" w:rsidR="006B1775" w:rsidRDefault="006B1775" w:rsidP="00AD0172">
                      <w:pPr>
                        <w:jc w:val="center"/>
                        <w:rPr>
                          <w:rFonts w:ascii="Times New Roman" w:hAnsi="Times New Roman" w:cs="Times New Roman"/>
                          <w:sz w:val="16"/>
                          <w:szCs w:val="16"/>
                        </w:rPr>
                      </w:pPr>
                      <w:r>
                        <w:rPr>
                          <w:rFonts w:ascii="Times New Roman" w:hAnsi="Times New Roman" w:cs="Times New Roman"/>
                          <w:sz w:val="16"/>
                          <w:szCs w:val="16"/>
                        </w:rPr>
                        <w:t xml:space="preserve">tartalom: </w:t>
                      </w:r>
                    </w:p>
                  </w:txbxContent>
                </v:textbox>
              </v:roundrect>
            </w:pict>
          </mc:Fallback>
        </mc:AlternateContent>
      </w:r>
      <w:r w:rsidRPr="00AD0172">
        <w:rPr>
          <w:rFonts w:ascii="Cambria" w:hAnsi="Cambria"/>
          <w:noProof/>
        </w:rPr>
        <mc:AlternateContent>
          <mc:Choice Requires="wps">
            <w:drawing>
              <wp:anchor distT="0" distB="0" distL="114300" distR="114300" simplePos="0" relativeHeight="251637248" behindDoc="0" locked="0" layoutInCell="1" allowOverlap="1" wp14:anchorId="0EC2DFBE" wp14:editId="3507343F">
                <wp:simplePos x="0" y="0"/>
                <wp:positionH relativeFrom="column">
                  <wp:posOffset>1238250</wp:posOffset>
                </wp:positionH>
                <wp:positionV relativeFrom="paragraph">
                  <wp:posOffset>80645</wp:posOffset>
                </wp:positionV>
                <wp:extent cx="581660" cy="242570"/>
                <wp:effectExtent l="38100" t="0" r="27940" b="62230"/>
                <wp:wrapNone/>
                <wp:docPr id="41" name="Egyenes összekötő nyíllal 41"/>
                <wp:cNvGraphicFramePr/>
                <a:graphic xmlns:a="http://schemas.openxmlformats.org/drawingml/2006/main">
                  <a:graphicData uri="http://schemas.microsoft.com/office/word/2010/wordprocessingShape">
                    <wps:wsp>
                      <wps:cNvCnPr/>
                      <wps:spPr>
                        <a:xfrm flipH="1">
                          <a:off x="0" y="0"/>
                          <a:ext cx="581025" cy="242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82C8DF" id="Egyenes összekötő nyíllal 41" o:spid="_x0000_s1026" type="#_x0000_t32" style="position:absolute;margin-left:97.5pt;margin-top:6.35pt;width:45.8pt;height:19.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" strokecolor="black [3200]" strokeweight=".5pt">
                <v:stroke endarrow="block" joinstyle="miter"/>
              </v:shape>
            </w:pict>
          </mc:Fallback>
        </mc:AlternateContent>
      </w:r>
      <w:r w:rsidRPr="00AD0172">
        <w:rPr>
          <w:rFonts w:ascii="Cambria" w:eastAsia="Times New Roman" w:hAnsi="Cambria" w:cs="Times New Roman"/>
          <w:lang w:eastAsia="hu-HU"/>
        </w:rPr>
        <w:t> </w:t>
      </w:r>
    </w:p>
    <w:p w14:paraId="69CA61FC" w14:textId="6DED8250" w:rsidR="00AD0172" w:rsidRPr="00AD0172" w:rsidRDefault="00AD0172" w:rsidP="00AD0172">
      <w:pPr>
        <w:spacing w:after="0" w:line="240" w:lineRule="auto"/>
        <w:rPr>
          <w:rFonts w:ascii="Cambria" w:eastAsia="Times New Roman" w:hAnsi="Cambria" w:cs="Times New Roman"/>
          <w:lang w:eastAsia="hu-HU"/>
        </w:rPr>
      </w:pPr>
      <w:r w:rsidRPr="00AD0172">
        <w:rPr>
          <w:rFonts w:ascii="Cambria" w:hAnsi="Cambria"/>
          <w:noProof/>
        </w:rPr>
        <mc:AlternateContent>
          <mc:Choice Requires="wps">
            <w:drawing>
              <wp:anchor distT="0" distB="0" distL="114300" distR="114300" simplePos="0" relativeHeight="251638272" behindDoc="0" locked="0" layoutInCell="1" allowOverlap="1" wp14:anchorId="650E3917" wp14:editId="5E409052">
                <wp:simplePos x="0" y="0"/>
                <wp:positionH relativeFrom="column">
                  <wp:posOffset>1677035</wp:posOffset>
                </wp:positionH>
                <wp:positionV relativeFrom="paragraph">
                  <wp:posOffset>71120</wp:posOffset>
                </wp:positionV>
                <wp:extent cx="791845" cy="929005"/>
                <wp:effectExtent l="0" t="114300" r="0" b="156845"/>
                <wp:wrapNone/>
                <wp:docPr id="38" name="Egyenes összekötő nyíllal 38"/>
                <wp:cNvGraphicFramePr/>
                <a:graphic xmlns:a="http://schemas.openxmlformats.org/drawingml/2006/main">
                  <a:graphicData uri="http://schemas.microsoft.com/office/word/2010/wordprocessingShape">
                    <wps:wsp>
                      <wps:cNvCnPr/>
                      <wps:spPr>
                        <a:xfrm rot="20400000" flipH="1">
                          <a:off x="0" y="0"/>
                          <a:ext cx="791845" cy="928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14F764" id="Egyenes összekötő nyíllal 38" o:spid="_x0000_s1026" type="#_x0000_t32" style="position:absolute;margin-left:132.05pt;margin-top:5.6pt;width:62.35pt;height:73.15pt;rotation:2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" strokecolor="black [3200]" strokeweight=".5pt">
                <v:stroke endarrow="block" joinstyle="miter"/>
              </v:shape>
            </w:pict>
          </mc:Fallback>
        </mc:AlternateContent>
      </w:r>
      <w:r w:rsidRPr="00AD0172">
        <w:rPr>
          <w:rFonts w:ascii="Cambria" w:hAnsi="Cambria"/>
          <w:noProof/>
        </w:rPr>
        <mc:AlternateContent>
          <mc:Choice Requires="wps">
            <w:drawing>
              <wp:anchor distT="0" distB="0" distL="114300" distR="114300" simplePos="0" relativeHeight="251639296" behindDoc="0" locked="0" layoutInCell="1" allowOverlap="1" wp14:anchorId="6DB1029E" wp14:editId="60E6B422">
                <wp:simplePos x="0" y="0"/>
                <wp:positionH relativeFrom="column">
                  <wp:posOffset>3478530</wp:posOffset>
                </wp:positionH>
                <wp:positionV relativeFrom="paragraph">
                  <wp:posOffset>146685</wp:posOffset>
                </wp:positionV>
                <wp:extent cx="587375" cy="121920"/>
                <wp:effectExtent l="38100" t="0" r="22225" b="87630"/>
                <wp:wrapNone/>
                <wp:docPr id="44" name="Egyenes összekötő nyíllal 44"/>
                <wp:cNvGraphicFramePr/>
                <a:graphic xmlns:a="http://schemas.openxmlformats.org/drawingml/2006/main">
                  <a:graphicData uri="http://schemas.microsoft.com/office/word/2010/wordprocessingShape">
                    <wps:wsp>
                      <wps:cNvCnPr/>
                      <wps:spPr>
                        <a:xfrm flipH="1">
                          <a:off x="0" y="0"/>
                          <a:ext cx="586740" cy="121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1B85E436" id="Egyenes összekötő nyíllal 44" o:spid="_x0000_s1026" type="#_x0000_t32" style="position:absolute;margin-left:273.9pt;margin-top:11.55pt;width:46.25pt;height:9.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" strokecolor="black [3200]" strokeweight=".5pt">
                <v:stroke endarrow="block" joinstyle="miter"/>
              </v:shape>
            </w:pict>
          </mc:Fallback>
        </mc:AlternateContent>
      </w:r>
      <w:r w:rsidRPr="00AD0172">
        <w:rPr>
          <w:rFonts w:ascii="Cambria" w:hAnsi="Cambria"/>
          <w:noProof/>
        </w:rPr>
        <mc:AlternateContent>
          <mc:Choice Requires="wps">
            <w:drawing>
              <wp:anchor distT="45720" distB="45720" distL="114300" distR="114300" simplePos="0" relativeHeight="251640320" behindDoc="0" locked="0" layoutInCell="1" allowOverlap="1" wp14:anchorId="3ABE4A61" wp14:editId="478B0B52">
                <wp:simplePos x="0" y="0"/>
                <wp:positionH relativeFrom="column">
                  <wp:posOffset>496570</wp:posOffset>
                </wp:positionH>
                <wp:positionV relativeFrom="paragraph">
                  <wp:posOffset>91440</wp:posOffset>
                </wp:positionV>
                <wp:extent cx="864235" cy="376555"/>
                <wp:effectExtent l="0" t="0" r="12065" b="23495"/>
                <wp:wrapSquare wrapText="bothSides"/>
                <wp:docPr id="217" name="Szövegdoboz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376555"/>
                        </a:xfrm>
                        <a:prstGeom prst="rect">
                          <a:avLst/>
                        </a:prstGeom>
                        <a:solidFill>
                          <a:srgbClr val="FFFFFF"/>
                        </a:solidFill>
                        <a:ln w="9525">
                          <a:solidFill>
                            <a:srgbClr val="000000"/>
                          </a:solidFill>
                          <a:miter lim="800000"/>
                          <a:headEnd/>
                          <a:tailEnd/>
                        </a:ln>
                      </wps:spPr>
                      <wps:txbx>
                        <w:txbxContent>
                          <w:p w14:paraId="64753D9C" w14:textId="77777777" w:rsidR="006B1775" w:rsidRDefault="006B1775" w:rsidP="00AD0172">
                            <w:pPr>
                              <w:jc w:val="both"/>
                              <w:rPr>
                                <w:rFonts w:ascii="Times New Roman" w:hAnsi="Times New Roman" w:cs="Times New Roman"/>
                                <w:sz w:val="16"/>
                                <w:szCs w:val="16"/>
                              </w:rPr>
                            </w:pPr>
                            <w:r>
                              <w:rPr>
                                <w:rFonts w:ascii="Times New Roman" w:hAnsi="Times New Roman" w:cs="Times New Roman"/>
                                <w:sz w:val="16"/>
                                <w:szCs w:val="16"/>
                              </w:rPr>
                              <w:t xml:space="preserve">a kiadás helyszíne: Sóly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BE4A61" id="_x0000_t202" coordsize="21600,21600" o:spt="202" path="m,l,21600r21600,l21600,xe">
                <v:stroke joinstyle="miter"/>
                <v:path gradientshapeok="t" o:connecttype="rect"/>
              </v:shapetype>
              <v:shape id="Szövegdoboz 217" o:spid="_x0000_s1029" type="#_x0000_t202" style="position:absolute;margin-left:39.1pt;margin-top:7.2pt;width:68.05pt;height:29.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">
                <v:textbox>
                  <w:txbxContent>
                    <w:p w14:paraId="64753D9C" w14:textId="77777777" w:rsidR="006B1775" w:rsidRDefault="006B1775" w:rsidP="00AD0172">
                      <w:pPr>
                        <w:jc w:val="both"/>
                        <w:rPr>
                          <w:rFonts w:ascii="Times New Roman" w:hAnsi="Times New Roman" w:cs="Times New Roman"/>
                          <w:sz w:val="16"/>
                          <w:szCs w:val="16"/>
                        </w:rPr>
                      </w:pPr>
                      <w:r>
                        <w:rPr>
                          <w:rFonts w:ascii="Times New Roman" w:hAnsi="Times New Roman" w:cs="Times New Roman"/>
                          <w:sz w:val="16"/>
                          <w:szCs w:val="16"/>
                        </w:rPr>
                        <w:t xml:space="preserve">a kiadás helyszíne: Sóly </w:t>
                      </w:r>
                    </w:p>
                  </w:txbxContent>
                </v:textbox>
                <w10:wrap type="square"/>
              </v:shape>
            </w:pict>
          </mc:Fallback>
        </mc:AlternateContent>
      </w:r>
    </w:p>
    <w:p w14:paraId="141DEF25" w14:textId="692EF16F" w:rsidR="00AD0172" w:rsidRPr="00AD0172" w:rsidRDefault="00AD0172" w:rsidP="00AD0172">
      <w:pPr>
        <w:tabs>
          <w:tab w:val="left" w:pos="6946"/>
        </w:tabs>
        <w:spacing w:after="0" w:line="240" w:lineRule="auto"/>
        <w:rPr>
          <w:rFonts w:ascii="Cambria" w:eastAsia="Times New Roman" w:hAnsi="Cambria" w:cs="Times New Roman"/>
          <w:lang w:eastAsia="hu-HU"/>
        </w:rPr>
      </w:pPr>
      <w:r w:rsidRPr="00AD0172">
        <w:rPr>
          <w:rFonts w:ascii="Cambria" w:hAnsi="Cambria"/>
          <w:noProof/>
        </w:rPr>
        <mc:AlternateContent>
          <mc:Choice Requires="wps">
            <w:drawing>
              <wp:anchor distT="0" distB="0" distL="114300" distR="114300" simplePos="0" relativeHeight="251641344" behindDoc="0" locked="0" layoutInCell="1" allowOverlap="1" wp14:anchorId="31384321" wp14:editId="56B1419C">
                <wp:simplePos x="0" y="0"/>
                <wp:positionH relativeFrom="column">
                  <wp:posOffset>4292600</wp:posOffset>
                </wp:positionH>
                <wp:positionV relativeFrom="paragraph">
                  <wp:posOffset>36830</wp:posOffset>
                </wp:positionV>
                <wp:extent cx="138430" cy="747395"/>
                <wp:effectExtent l="0" t="0" r="71120" b="52705"/>
                <wp:wrapNone/>
                <wp:docPr id="45" name="Egyenes összekötő nyíllal 45"/>
                <wp:cNvGraphicFramePr/>
                <a:graphic xmlns:a="http://schemas.openxmlformats.org/drawingml/2006/main">
                  <a:graphicData uri="http://schemas.microsoft.com/office/word/2010/wordprocessingShape">
                    <wps:wsp>
                      <wps:cNvCnPr/>
                      <wps:spPr>
                        <a:xfrm>
                          <a:off x="0" y="0"/>
                          <a:ext cx="138430" cy="7473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9F7FC8" id="Egyenes összekötő nyíllal 45" o:spid="_x0000_s1026" type="#_x0000_t32" style="position:absolute;margin-left:338pt;margin-top:2.9pt;width:10.9pt;height:5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" strokecolor="black [3200]" strokeweight=".5pt">
                <v:stroke endarrow="block" joinstyle="miter"/>
              </v:shape>
            </w:pict>
          </mc:Fallback>
        </mc:AlternateContent>
      </w:r>
      <w:r w:rsidRPr="00AD0172">
        <w:rPr>
          <w:rFonts w:ascii="Cambria" w:hAnsi="Cambria"/>
          <w:noProof/>
        </w:rPr>
        <mc:AlternateContent>
          <mc:Choice Requires="wps">
            <w:drawing>
              <wp:anchor distT="0" distB="0" distL="114300" distR="114300" simplePos="0" relativeHeight="251642368" behindDoc="0" locked="0" layoutInCell="1" allowOverlap="1" wp14:anchorId="5674254D" wp14:editId="3CC65D18">
                <wp:simplePos x="0" y="0"/>
                <wp:positionH relativeFrom="column">
                  <wp:posOffset>2862580</wp:posOffset>
                </wp:positionH>
                <wp:positionV relativeFrom="paragraph">
                  <wp:posOffset>93345</wp:posOffset>
                </wp:positionV>
                <wp:extent cx="880110" cy="549275"/>
                <wp:effectExtent l="0" t="0" r="15240" b="22225"/>
                <wp:wrapNone/>
                <wp:docPr id="47" name="Téglalap: lekerekített 47"/>
                <wp:cNvGraphicFramePr/>
                <a:graphic xmlns:a="http://schemas.openxmlformats.org/drawingml/2006/main">
                  <a:graphicData uri="http://schemas.microsoft.com/office/word/2010/wordprocessingShape">
                    <wps:wsp>
                      <wps:cNvSpPr/>
                      <wps:spPr>
                        <a:xfrm>
                          <a:off x="0" y="0"/>
                          <a:ext cx="880110" cy="5486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C9689C" w14:textId="77777777" w:rsidR="006B1775" w:rsidRDefault="006B1775" w:rsidP="00AD0172">
                            <w:pPr>
                              <w:spacing w:after="0"/>
                              <w:jc w:val="both"/>
                              <w:rPr>
                                <w:rFonts w:ascii="Times New Roman" w:hAnsi="Times New Roman" w:cs="Times New Roman"/>
                                <w:sz w:val="16"/>
                                <w:szCs w:val="16"/>
                              </w:rPr>
                            </w:pPr>
                            <w:r>
                              <w:rPr>
                                <w:rFonts w:ascii="Times New Roman" w:hAnsi="Times New Roman" w:cs="Times New Roman"/>
                                <w:sz w:val="16"/>
                                <w:szCs w:val="16"/>
                              </w:rPr>
                              <w:t>az alapítás és adományozás ténye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74254D" id="Téglalap: lekerekített 47" o:spid="_x0000_s1030" style="position:absolute;margin-left:225.4pt;margin-top:7.35pt;width:69.3pt;height:4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" fillcolor="white [3201]" strokecolor="black [3213]" strokeweight="1pt">
                <v:stroke joinstyle="miter"/>
                <v:textbox>
                  <w:txbxContent>
                    <w:p w14:paraId="00C9689C" w14:textId="77777777" w:rsidR="006B1775" w:rsidRDefault="006B1775" w:rsidP="00AD0172">
                      <w:pPr>
                        <w:spacing w:after="0"/>
                        <w:jc w:val="both"/>
                        <w:rPr>
                          <w:rFonts w:ascii="Times New Roman" w:hAnsi="Times New Roman" w:cs="Times New Roman"/>
                          <w:sz w:val="16"/>
                          <w:szCs w:val="16"/>
                        </w:rPr>
                      </w:pPr>
                      <w:r>
                        <w:rPr>
                          <w:rFonts w:ascii="Times New Roman" w:hAnsi="Times New Roman" w:cs="Times New Roman"/>
                          <w:sz w:val="16"/>
                          <w:szCs w:val="16"/>
                        </w:rPr>
                        <w:t>az alapítás és adományozás ténye</w:t>
                      </w:r>
                    </w:p>
                  </w:txbxContent>
                </v:textbox>
              </v:roundrect>
            </w:pict>
          </mc:Fallback>
        </mc:AlternateContent>
      </w:r>
      <w:r w:rsidRPr="00AD0172">
        <w:rPr>
          <w:rFonts w:ascii="Cambria" w:hAnsi="Cambria"/>
          <w:noProof/>
        </w:rPr>
        <mc:AlternateContent>
          <mc:Choice Requires="wps">
            <w:drawing>
              <wp:anchor distT="0" distB="0" distL="114300" distR="114300" simplePos="0" relativeHeight="251643392" behindDoc="0" locked="0" layoutInCell="1" allowOverlap="1" wp14:anchorId="40C7CC6C" wp14:editId="4D102F26">
                <wp:simplePos x="0" y="0"/>
                <wp:positionH relativeFrom="column">
                  <wp:posOffset>3604895</wp:posOffset>
                </wp:positionH>
                <wp:positionV relativeFrom="paragraph">
                  <wp:posOffset>802640</wp:posOffset>
                </wp:positionV>
                <wp:extent cx="997585" cy="1175385"/>
                <wp:effectExtent l="0" t="0" r="12065" b="24765"/>
                <wp:wrapNone/>
                <wp:docPr id="48" name="Téglalap: lekerekített 48"/>
                <wp:cNvGraphicFramePr/>
                <a:graphic xmlns:a="http://schemas.openxmlformats.org/drawingml/2006/main">
                  <a:graphicData uri="http://schemas.microsoft.com/office/word/2010/wordprocessingShape">
                    <wps:wsp>
                      <wps:cNvSpPr/>
                      <wps:spPr>
                        <a:xfrm>
                          <a:off x="0" y="0"/>
                          <a:ext cx="996950" cy="11753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BEE178" w14:textId="77777777" w:rsidR="006B1775" w:rsidRDefault="006B1775" w:rsidP="00AD0172">
                            <w:pPr>
                              <w:jc w:val="both"/>
                              <w:rPr>
                                <w:rFonts w:ascii="Times New Roman" w:hAnsi="Times New Roman" w:cs="Times New Roman"/>
                                <w:sz w:val="16"/>
                                <w:szCs w:val="16"/>
                              </w:rPr>
                            </w:pPr>
                            <w:r>
                              <w:rPr>
                                <w:rFonts w:ascii="Times New Roman" w:hAnsi="Times New Roman" w:cs="Times New Roman"/>
                                <w:sz w:val="16"/>
                                <w:szCs w:val="16"/>
                              </w:rPr>
                              <w:t>A falvak földjükkel, népükkel, jószágaikkal és más javaikkal együtt a püspökség szolgálatába kerültek.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7CC6C" id="Téglalap: lekerekített 48" o:spid="_x0000_s1031" style="position:absolute;margin-left:283.85pt;margin-top:63.2pt;width:78.55pt;height:9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" fillcolor="white [3201]" strokecolor="black [3213]" strokeweight="1pt">
                <v:stroke joinstyle="miter"/>
                <v:textbox>
                  <w:txbxContent>
                    <w:p w14:paraId="49BEE178" w14:textId="77777777" w:rsidR="006B1775" w:rsidRDefault="006B1775" w:rsidP="00AD0172">
                      <w:pPr>
                        <w:jc w:val="both"/>
                        <w:rPr>
                          <w:rFonts w:ascii="Times New Roman" w:hAnsi="Times New Roman" w:cs="Times New Roman"/>
                          <w:sz w:val="16"/>
                          <w:szCs w:val="16"/>
                        </w:rPr>
                      </w:pPr>
                      <w:r>
                        <w:rPr>
                          <w:rFonts w:ascii="Times New Roman" w:hAnsi="Times New Roman" w:cs="Times New Roman"/>
                          <w:sz w:val="16"/>
                          <w:szCs w:val="16"/>
                        </w:rPr>
                        <w:t>A falvak földjükkel, népükkel, jószágaikkal és más javaikkal együtt a püspökség szolgálatába kerültek.</w:t>
                      </w:r>
                    </w:p>
                  </w:txbxContent>
                </v:textbox>
              </v:roundrect>
            </w:pict>
          </mc:Fallback>
        </mc:AlternateContent>
      </w:r>
      <w:r w:rsidRPr="00AD0172">
        <w:rPr>
          <w:rFonts w:ascii="Cambria" w:hAnsi="Cambria"/>
          <w:noProof/>
        </w:rPr>
        <mc:AlternateContent>
          <mc:Choice Requires="wps">
            <w:drawing>
              <wp:anchor distT="0" distB="0" distL="114300" distR="114300" simplePos="0" relativeHeight="251644416" behindDoc="0" locked="0" layoutInCell="1" allowOverlap="1" wp14:anchorId="4BFA0FB8" wp14:editId="1F300C99">
                <wp:simplePos x="0" y="0"/>
                <wp:positionH relativeFrom="column">
                  <wp:posOffset>1610360</wp:posOffset>
                </wp:positionH>
                <wp:positionV relativeFrom="paragraph">
                  <wp:posOffset>923925</wp:posOffset>
                </wp:positionV>
                <wp:extent cx="1042035" cy="1208405"/>
                <wp:effectExtent l="0" t="0" r="24765" b="10795"/>
                <wp:wrapNone/>
                <wp:docPr id="51" name="Téglalap: lekerekített 51"/>
                <wp:cNvGraphicFramePr/>
                <a:graphic xmlns:a="http://schemas.openxmlformats.org/drawingml/2006/main">
                  <a:graphicData uri="http://schemas.microsoft.com/office/word/2010/wordprocessingShape">
                    <wps:wsp>
                      <wps:cNvSpPr/>
                      <wps:spPr>
                        <a:xfrm>
                          <a:off x="0" y="0"/>
                          <a:ext cx="1041400" cy="120777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18DE69" w14:textId="77777777" w:rsidR="006B1775" w:rsidRDefault="006B1775" w:rsidP="00AD0172">
                            <w:pPr>
                              <w:spacing w:after="0"/>
                              <w:jc w:val="both"/>
                              <w:rPr>
                                <w:rFonts w:ascii="Times New Roman" w:hAnsi="Times New Roman" w:cs="Times New Roman"/>
                                <w:sz w:val="16"/>
                                <w:szCs w:val="16"/>
                              </w:rPr>
                            </w:pPr>
                            <w:r>
                              <w:rPr>
                                <w:rFonts w:ascii="Times New Roman" w:hAnsi="Times New Roman" w:cs="Times New Roman"/>
                                <w:sz w:val="16"/>
                                <w:szCs w:val="16"/>
                              </w:rPr>
                              <w:t xml:space="preserve">A püspökséghez tartozó helyek/birtokok megnevezése megnevezése: Falu a Duna jobb partja fölött az Apur folyóig  </w:t>
                            </w:r>
                          </w:p>
                          <w:p w14:paraId="0A1942F5" w14:textId="77777777" w:rsidR="006B1775" w:rsidRDefault="006B1775" w:rsidP="00AD01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A0FB8" id="Téglalap: lekerekített 51" o:spid="_x0000_s1032" style="position:absolute;margin-left:126.8pt;margin-top:72.75pt;width:82.05pt;height:9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" fillcolor="white [3201]" strokecolor="black [3213]" strokeweight="1pt">
                <v:stroke joinstyle="miter"/>
                <v:textbox>
                  <w:txbxContent>
                    <w:p w14:paraId="3918DE69" w14:textId="77777777" w:rsidR="006B1775" w:rsidRDefault="006B1775" w:rsidP="00AD0172">
                      <w:pPr>
                        <w:spacing w:after="0"/>
                        <w:jc w:val="both"/>
                        <w:rPr>
                          <w:rFonts w:ascii="Times New Roman" w:hAnsi="Times New Roman" w:cs="Times New Roman"/>
                          <w:sz w:val="16"/>
                          <w:szCs w:val="16"/>
                        </w:rPr>
                      </w:pPr>
                      <w:r>
                        <w:rPr>
                          <w:rFonts w:ascii="Times New Roman" w:hAnsi="Times New Roman" w:cs="Times New Roman"/>
                          <w:sz w:val="16"/>
                          <w:szCs w:val="16"/>
                        </w:rPr>
                        <w:t xml:space="preserve">A püspökséghez tartozó helyek/birtokok megnevezése megnevezése: Falu a Duna jobb partja fölött az Apur folyóig  </w:t>
                      </w:r>
                    </w:p>
                    <w:p w14:paraId="0A1942F5" w14:textId="77777777" w:rsidR="006B1775" w:rsidRDefault="006B1775" w:rsidP="00AD0172">
                      <w:pPr>
                        <w:jc w:val="center"/>
                      </w:pPr>
                    </w:p>
                  </w:txbxContent>
                </v:textbox>
              </v:roundrect>
            </w:pict>
          </mc:Fallback>
        </mc:AlternateContent>
      </w:r>
      <w:r w:rsidRPr="00AD0172">
        <w:rPr>
          <w:rFonts w:ascii="Cambria" w:hAnsi="Cambria"/>
          <w:noProof/>
        </w:rPr>
        <mc:AlternateContent>
          <mc:Choice Requires="wps">
            <w:drawing>
              <wp:anchor distT="0" distB="0" distL="114300" distR="114300" simplePos="0" relativeHeight="251645440" behindDoc="0" locked="0" layoutInCell="1" allowOverlap="1" wp14:anchorId="5339E06E" wp14:editId="09535068">
                <wp:simplePos x="0" y="0"/>
                <wp:positionH relativeFrom="column">
                  <wp:posOffset>668655</wp:posOffset>
                </wp:positionH>
                <wp:positionV relativeFrom="paragraph">
                  <wp:posOffset>1737995</wp:posOffset>
                </wp:positionV>
                <wp:extent cx="692150" cy="292735"/>
                <wp:effectExtent l="0" t="0" r="12700" b="12065"/>
                <wp:wrapNone/>
                <wp:docPr id="43" name="Téglalap: lekerekített 43"/>
                <wp:cNvGraphicFramePr/>
                <a:graphic xmlns:a="http://schemas.openxmlformats.org/drawingml/2006/main">
                  <a:graphicData uri="http://schemas.microsoft.com/office/word/2010/wordprocessingShape">
                    <wps:wsp>
                      <wps:cNvSpPr/>
                      <wps:spPr>
                        <a:xfrm>
                          <a:off x="0" y="0"/>
                          <a:ext cx="692150" cy="2921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862991" w14:textId="77777777" w:rsidR="006B1775" w:rsidRDefault="006B1775" w:rsidP="00AD0172">
                            <w:pPr>
                              <w:jc w:val="center"/>
                              <w:rPr>
                                <w:rFonts w:ascii="Times New Roman" w:hAnsi="Times New Roman" w:cs="Times New Roman"/>
                                <w:sz w:val="16"/>
                                <w:szCs w:val="16"/>
                              </w:rPr>
                            </w:pPr>
                            <w:r>
                              <w:rPr>
                                <w:rFonts w:ascii="Times New Roman" w:hAnsi="Times New Roman" w:cs="Times New Roman"/>
                                <w:sz w:val="16"/>
                                <w:szCs w:val="16"/>
                              </w:rPr>
                              <w:t xml:space="preserve">hitelesítés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9E06E" id="Téglalap: lekerekített 43" o:spid="_x0000_s1033" style="position:absolute;margin-left:52.65pt;margin-top:136.85pt;width:54.5pt;height:2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" fillcolor="white [3201]" strokecolor="black [3213]" strokeweight="1pt">
                <v:stroke joinstyle="miter"/>
                <v:textbox>
                  <w:txbxContent>
                    <w:p w14:paraId="21862991" w14:textId="77777777" w:rsidR="006B1775" w:rsidRDefault="006B1775" w:rsidP="00AD0172">
                      <w:pPr>
                        <w:jc w:val="center"/>
                        <w:rPr>
                          <w:rFonts w:ascii="Times New Roman" w:hAnsi="Times New Roman" w:cs="Times New Roman"/>
                          <w:sz w:val="16"/>
                          <w:szCs w:val="16"/>
                        </w:rPr>
                      </w:pPr>
                      <w:r>
                        <w:rPr>
                          <w:rFonts w:ascii="Times New Roman" w:hAnsi="Times New Roman" w:cs="Times New Roman"/>
                          <w:sz w:val="16"/>
                          <w:szCs w:val="16"/>
                        </w:rPr>
                        <w:t xml:space="preserve">hitelesítés </w:t>
                      </w:r>
                    </w:p>
                  </w:txbxContent>
                </v:textbox>
              </v:roundrect>
            </w:pict>
          </mc:Fallback>
        </mc:AlternateContent>
      </w:r>
      <w:r w:rsidRPr="00AD0172">
        <w:rPr>
          <w:rFonts w:ascii="Cambria" w:hAnsi="Cambria"/>
          <w:noProof/>
        </w:rPr>
        <mc:AlternateContent>
          <mc:Choice Requires="wps">
            <w:drawing>
              <wp:anchor distT="0" distB="0" distL="114300" distR="114300" simplePos="0" relativeHeight="251646464" behindDoc="0" locked="0" layoutInCell="1" allowOverlap="1" wp14:anchorId="6E63CCF3" wp14:editId="67525C76">
                <wp:simplePos x="0" y="0"/>
                <wp:positionH relativeFrom="column">
                  <wp:posOffset>529590</wp:posOffset>
                </wp:positionH>
                <wp:positionV relativeFrom="paragraph">
                  <wp:posOffset>747395</wp:posOffset>
                </wp:positionV>
                <wp:extent cx="975360" cy="515620"/>
                <wp:effectExtent l="0" t="0" r="15240" b="17780"/>
                <wp:wrapNone/>
                <wp:docPr id="53" name="Téglalap: lekerekített 53"/>
                <wp:cNvGraphicFramePr/>
                <a:graphic xmlns:a="http://schemas.openxmlformats.org/drawingml/2006/main">
                  <a:graphicData uri="http://schemas.microsoft.com/office/word/2010/wordprocessingShape">
                    <wps:wsp>
                      <wps:cNvSpPr/>
                      <wps:spPr>
                        <a:xfrm>
                          <a:off x="0" y="0"/>
                          <a:ext cx="975360" cy="5156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FEE8C1" w14:textId="77777777" w:rsidR="006B1775" w:rsidRDefault="006B1775" w:rsidP="00AD0172">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„318 atya átka fogja őt sújtani”. - átokformula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63CCF3" id="Téglalap: lekerekített 53" o:spid="_x0000_s1034" style="position:absolute;margin-left:41.7pt;margin-top:58.85pt;width:76.8pt;height:4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" fillcolor="white [3201]" strokecolor="black [3213]" strokeweight="1pt">
                <v:stroke joinstyle="miter"/>
                <v:textbox>
                  <w:txbxContent>
                    <w:p w14:paraId="0BFEE8C1" w14:textId="77777777" w:rsidR="006B1775" w:rsidRDefault="006B1775" w:rsidP="00AD0172">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„318 atya átka fogja őt sújtani”. - átokformula</w:t>
                      </w:r>
                    </w:p>
                  </w:txbxContent>
                </v:textbox>
              </v:roundrect>
            </w:pict>
          </mc:Fallback>
        </mc:AlternateContent>
      </w:r>
      <w:r w:rsidRPr="00AD0172">
        <w:rPr>
          <w:rFonts w:ascii="Cambria" w:hAnsi="Cambria"/>
          <w:noProof/>
        </w:rPr>
        <mc:AlternateContent>
          <mc:Choice Requires="wps">
            <w:drawing>
              <wp:anchor distT="0" distB="0" distL="114300" distR="114300" simplePos="0" relativeHeight="251647488" behindDoc="0" locked="0" layoutInCell="1" allowOverlap="1" wp14:anchorId="05BA8330" wp14:editId="573BDB0F">
                <wp:simplePos x="0" y="0"/>
                <wp:positionH relativeFrom="column">
                  <wp:posOffset>961390</wp:posOffset>
                </wp:positionH>
                <wp:positionV relativeFrom="paragraph">
                  <wp:posOffset>1280795</wp:posOffset>
                </wp:positionV>
                <wp:extent cx="32385" cy="504190"/>
                <wp:effectExtent l="76200" t="0" r="62865" b="48260"/>
                <wp:wrapNone/>
                <wp:docPr id="54" name="Egyenes összekötő nyíllal 54"/>
                <wp:cNvGraphicFramePr/>
                <a:graphic xmlns:a="http://schemas.openxmlformats.org/drawingml/2006/main">
                  <a:graphicData uri="http://schemas.microsoft.com/office/word/2010/wordprocessingShape">
                    <wps:wsp>
                      <wps:cNvCnPr/>
                      <wps:spPr>
                        <a:xfrm flipH="1">
                          <a:off x="0" y="0"/>
                          <a:ext cx="32385" cy="503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4C2431" id="Egyenes összekötő nyíllal 54" o:spid="_x0000_s1026" type="#_x0000_t32" style="position:absolute;margin-left:75.7pt;margin-top:100.85pt;width:2.55pt;height:39.7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" strokecolor="black [3200]" strokeweight=".5pt">
                <v:stroke endarrow="block" joinstyle="miter"/>
              </v:shape>
            </w:pict>
          </mc:Fallback>
        </mc:AlternateContent>
      </w:r>
      <w:r w:rsidRPr="00AD0172">
        <w:rPr>
          <w:rFonts w:ascii="Cambria" w:hAnsi="Cambria"/>
          <w:noProof/>
        </w:rPr>
        <mc:AlternateContent>
          <mc:Choice Requires="wps">
            <w:drawing>
              <wp:anchor distT="0" distB="0" distL="114300" distR="114300" simplePos="0" relativeHeight="251648512" behindDoc="0" locked="0" layoutInCell="1" allowOverlap="1" wp14:anchorId="5F47741E" wp14:editId="43F3773E">
                <wp:simplePos x="0" y="0"/>
                <wp:positionH relativeFrom="column">
                  <wp:posOffset>4963160</wp:posOffset>
                </wp:positionH>
                <wp:positionV relativeFrom="paragraph">
                  <wp:posOffset>31750</wp:posOffset>
                </wp:positionV>
                <wp:extent cx="587375" cy="160655"/>
                <wp:effectExtent l="0" t="0" r="79375" b="67945"/>
                <wp:wrapNone/>
                <wp:docPr id="46" name="Egyenes összekötő nyíllal 46"/>
                <wp:cNvGraphicFramePr/>
                <a:graphic xmlns:a="http://schemas.openxmlformats.org/drawingml/2006/main">
                  <a:graphicData uri="http://schemas.microsoft.com/office/word/2010/wordprocessingShape">
                    <wps:wsp>
                      <wps:cNvCnPr/>
                      <wps:spPr>
                        <a:xfrm>
                          <a:off x="0" y="0"/>
                          <a:ext cx="587375" cy="160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930D1D" id="Egyenes összekötő nyíllal 46" o:spid="_x0000_s1026" type="#_x0000_t32" style="position:absolute;margin-left:390.8pt;margin-top:2.5pt;width:46.25pt;height:1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" strokecolor="black [3200]" strokeweight=".5pt">
                <v:stroke endarrow="block" joinstyle="miter"/>
              </v:shape>
            </w:pict>
          </mc:Fallback>
        </mc:AlternateContent>
      </w:r>
      <w:r w:rsidRPr="00AD0172">
        <w:rPr>
          <w:rFonts w:ascii="Cambria" w:hAnsi="Cambria"/>
          <w:noProof/>
        </w:rPr>
        <mc:AlternateContent>
          <mc:Choice Requires="wps">
            <w:drawing>
              <wp:anchor distT="0" distB="0" distL="114300" distR="114300" simplePos="0" relativeHeight="251649536" behindDoc="0" locked="0" layoutInCell="1" allowOverlap="1" wp14:anchorId="533E9F21" wp14:editId="0CDDC0CB">
                <wp:simplePos x="0" y="0"/>
                <wp:positionH relativeFrom="column">
                  <wp:posOffset>4817745</wp:posOffset>
                </wp:positionH>
                <wp:positionV relativeFrom="paragraph">
                  <wp:posOffset>225425</wp:posOffset>
                </wp:positionV>
                <wp:extent cx="1340485" cy="1069340"/>
                <wp:effectExtent l="0" t="0" r="12065" b="16510"/>
                <wp:wrapNone/>
                <wp:docPr id="50" name="Téglalap: lekerekített 50"/>
                <wp:cNvGraphicFramePr/>
                <a:graphic xmlns:a="http://schemas.openxmlformats.org/drawingml/2006/main">
                  <a:graphicData uri="http://schemas.microsoft.com/office/word/2010/wordprocessingShape">
                    <wps:wsp>
                      <wps:cNvSpPr/>
                      <wps:spPr>
                        <a:xfrm>
                          <a:off x="0" y="0"/>
                          <a:ext cx="1340485" cy="10693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7C7238" w14:textId="77777777" w:rsidR="006B1775" w:rsidRDefault="006B1775" w:rsidP="00AD0172">
                            <w:pPr>
                              <w:spacing w:after="0"/>
                              <w:jc w:val="both"/>
                              <w:rPr>
                                <w:rFonts w:ascii="Times New Roman" w:hAnsi="Times New Roman" w:cs="Times New Roman"/>
                                <w:sz w:val="16"/>
                                <w:szCs w:val="16"/>
                              </w:rPr>
                            </w:pPr>
                            <w:r>
                              <w:rPr>
                                <w:rFonts w:ascii="Times New Roman" w:hAnsi="Times New Roman" w:cs="Times New Roman"/>
                                <w:sz w:val="16"/>
                                <w:szCs w:val="16"/>
                              </w:rPr>
                              <w:t>Templomdombon megépült az első templom, melynek védőszentje Szent András apostol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E9F21" id="Téglalap: lekerekített 50" o:spid="_x0000_s1035" style="position:absolute;margin-left:379.35pt;margin-top:17.75pt;width:105.55pt;height:8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" fillcolor="white [3201]" strokecolor="black [3213]" strokeweight="1pt">
                <v:stroke joinstyle="miter"/>
                <v:textbox>
                  <w:txbxContent>
                    <w:p w14:paraId="597C7238" w14:textId="77777777" w:rsidR="006B1775" w:rsidRDefault="006B1775" w:rsidP="00AD0172">
                      <w:pPr>
                        <w:spacing w:after="0"/>
                        <w:jc w:val="both"/>
                        <w:rPr>
                          <w:rFonts w:ascii="Times New Roman" w:hAnsi="Times New Roman" w:cs="Times New Roman"/>
                          <w:sz w:val="16"/>
                          <w:szCs w:val="16"/>
                        </w:rPr>
                      </w:pPr>
                      <w:r>
                        <w:rPr>
                          <w:rFonts w:ascii="Times New Roman" w:hAnsi="Times New Roman" w:cs="Times New Roman"/>
                          <w:sz w:val="16"/>
                          <w:szCs w:val="16"/>
                        </w:rPr>
                        <w:t>Templomdombon megépült az első templom, melynek védőszentje Szent András apostol </w:t>
                      </w:r>
                    </w:p>
                  </w:txbxContent>
                </v:textbox>
              </v:roundrect>
            </w:pict>
          </mc:Fallback>
        </mc:AlternateContent>
      </w:r>
    </w:p>
    <w:p w14:paraId="5B6C15D0" w14:textId="77777777" w:rsidR="00AD0172" w:rsidRPr="00AD0172" w:rsidRDefault="00AD0172" w:rsidP="00AD0172">
      <w:pPr>
        <w:spacing w:after="0" w:line="240" w:lineRule="auto"/>
        <w:rPr>
          <w:rFonts w:ascii="Cambria" w:eastAsia="Times New Roman" w:hAnsi="Cambria" w:cs="Times New Roman"/>
          <w:lang w:eastAsia="hu-HU"/>
        </w:rPr>
      </w:pPr>
    </w:p>
    <w:p w14:paraId="5C8DAF51" w14:textId="77777777" w:rsidR="00AD0172" w:rsidRPr="00AD0172" w:rsidRDefault="00AD0172" w:rsidP="00AD0172">
      <w:pPr>
        <w:spacing w:after="0" w:line="240" w:lineRule="auto"/>
        <w:rPr>
          <w:rFonts w:ascii="Cambria" w:eastAsia="Times New Roman" w:hAnsi="Cambria" w:cs="Times New Roman"/>
          <w:lang w:eastAsia="hu-HU"/>
        </w:rPr>
      </w:pPr>
    </w:p>
    <w:p w14:paraId="428B9FB3" w14:textId="77777777" w:rsidR="00AD0172" w:rsidRPr="00AD0172" w:rsidRDefault="00AD0172" w:rsidP="00AD0172">
      <w:pPr>
        <w:spacing w:after="0" w:line="240" w:lineRule="auto"/>
        <w:rPr>
          <w:rFonts w:ascii="Cambria" w:eastAsia="Times New Roman" w:hAnsi="Cambria" w:cs="Times New Roman"/>
          <w:lang w:eastAsia="hu-HU"/>
        </w:rPr>
      </w:pPr>
    </w:p>
    <w:p w14:paraId="017A77BD" w14:textId="77777777" w:rsidR="00AD0172" w:rsidRPr="00AD0172" w:rsidRDefault="00AD0172" w:rsidP="00AD0172">
      <w:pPr>
        <w:spacing w:after="0" w:line="240" w:lineRule="auto"/>
        <w:rPr>
          <w:rFonts w:ascii="Cambria" w:eastAsia="Times New Roman" w:hAnsi="Cambria" w:cs="Times New Roman"/>
          <w:lang w:eastAsia="hu-HU"/>
        </w:rPr>
      </w:pPr>
    </w:p>
    <w:p w14:paraId="52503BBE" w14:textId="77777777" w:rsidR="00AD0172" w:rsidRPr="00AD0172" w:rsidRDefault="00AD0172" w:rsidP="00AD0172">
      <w:pPr>
        <w:spacing w:after="0" w:line="240" w:lineRule="auto"/>
        <w:rPr>
          <w:rFonts w:ascii="Cambria" w:eastAsia="Times New Roman" w:hAnsi="Cambria" w:cs="Times New Roman"/>
          <w:lang w:eastAsia="hu-HU"/>
        </w:rPr>
      </w:pPr>
    </w:p>
    <w:p w14:paraId="6B10B6B2" w14:textId="77777777" w:rsidR="00AD0172" w:rsidRPr="00AD0172" w:rsidRDefault="00AD0172" w:rsidP="00AD0172">
      <w:pPr>
        <w:spacing w:after="0" w:line="240" w:lineRule="auto"/>
        <w:rPr>
          <w:rFonts w:ascii="Cambria" w:eastAsia="Times New Roman" w:hAnsi="Cambria" w:cs="Times New Roman"/>
          <w:lang w:eastAsia="hu-HU"/>
        </w:rPr>
      </w:pPr>
    </w:p>
    <w:p w14:paraId="7B3DCBB0" w14:textId="77777777" w:rsidR="00AD0172" w:rsidRPr="00AD0172" w:rsidRDefault="00AD0172" w:rsidP="00AD0172">
      <w:pPr>
        <w:spacing w:after="0" w:line="240" w:lineRule="auto"/>
        <w:rPr>
          <w:rFonts w:ascii="Cambria" w:eastAsia="Times New Roman" w:hAnsi="Cambria" w:cs="Times New Roman"/>
          <w:lang w:eastAsia="hu-HU"/>
        </w:rPr>
      </w:pPr>
    </w:p>
    <w:p w14:paraId="0CBC170D" w14:textId="77777777" w:rsidR="00AD0172" w:rsidRPr="00AD0172" w:rsidRDefault="00AD0172" w:rsidP="00AD0172">
      <w:pPr>
        <w:spacing w:after="0" w:line="240" w:lineRule="auto"/>
        <w:rPr>
          <w:rFonts w:ascii="Cambria" w:eastAsia="Times New Roman" w:hAnsi="Cambria" w:cs="Times New Roman"/>
          <w:lang w:eastAsia="hu-HU"/>
        </w:rPr>
      </w:pPr>
    </w:p>
    <w:p w14:paraId="26CD07CB" w14:textId="77777777" w:rsidR="00AD0172" w:rsidRPr="00AD0172" w:rsidRDefault="00AD0172" w:rsidP="00AD0172">
      <w:pPr>
        <w:spacing w:after="0" w:line="240" w:lineRule="auto"/>
        <w:rPr>
          <w:rFonts w:ascii="Cambria" w:eastAsia="Times New Roman" w:hAnsi="Cambria" w:cs="Times New Roman"/>
          <w:lang w:eastAsia="hu-HU"/>
        </w:rPr>
      </w:pPr>
    </w:p>
    <w:p w14:paraId="22B0C7D2" w14:textId="77777777" w:rsidR="00AD0172" w:rsidRPr="00AD0172" w:rsidRDefault="00AD0172" w:rsidP="00AD0172">
      <w:pPr>
        <w:spacing w:after="0" w:line="240" w:lineRule="auto"/>
        <w:rPr>
          <w:rFonts w:ascii="Cambria" w:eastAsia="Times New Roman" w:hAnsi="Cambria" w:cs="Times New Roman"/>
          <w:b/>
          <w:bCs/>
          <w:lang w:eastAsia="hu-HU"/>
        </w:rPr>
      </w:pPr>
      <w:r w:rsidRPr="00AD0172">
        <w:rPr>
          <w:rFonts w:ascii="Cambria" w:eastAsia="Times New Roman" w:hAnsi="Cambria" w:cs="Times New Roman"/>
          <w:b/>
          <w:bCs/>
          <w:lang w:eastAsia="hu-HU"/>
        </w:rPr>
        <w:t> </w:t>
      </w:r>
    </w:p>
    <w:p w14:paraId="72EE8B4B" w14:textId="77777777" w:rsidR="00AD0172" w:rsidRPr="00AD0172" w:rsidRDefault="00AD0172" w:rsidP="00AD0172">
      <w:pPr>
        <w:spacing w:after="0" w:line="240" w:lineRule="auto"/>
        <w:rPr>
          <w:rFonts w:ascii="Cambria" w:eastAsia="Times New Roman" w:hAnsi="Cambria" w:cs="Times New Roman"/>
          <w:b/>
          <w:bCs/>
          <w:lang w:eastAsia="hu-HU"/>
        </w:rPr>
      </w:pPr>
    </w:p>
    <w:p w14:paraId="4462AB71" w14:textId="77777777" w:rsidR="00AD0172" w:rsidRPr="00AD0172" w:rsidRDefault="00AD0172" w:rsidP="00AD0172">
      <w:pPr>
        <w:spacing w:after="0" w:line="240" w:lineRule="auto"/>
        <w:rPr>
          <w:rFonts w:ascii="Cambria" w:eastAsia="Times New Roman" w:hAnsi="Cambria" w:cs="Times New Roman"/>
          <w:b/>
          <w:bCs/>
          <w:lang w:eastAsia="hu-HU"/>
        </w:rPr>
      </w:pPr>
    </w:p>
    <w:p w14:paraId="1857D6CF" w14:textId="77777777" w:rsidR="00AD0172" w:rsidRPr="00AD0172" w:rsidRDefault="00AD0172" w:rsidP="00AD0172">
      <w:pPr>
        <w:spacing w:after="0" w:line="240" w:lineRule="auto"/>
        <w:rPr>
          <w:rFonts w:ascii="Cambria" w:eastAsia="Times New Roman" w:hAnsi="Cambria" w:cs="Times New Roman"/>
          <w:lang w:eastAsia="hu-HU"/>
        </w:rPr>
      </w:pPr>
    </w:p>
    <w:p w14:paraId="5260926E" w14:textId="77777777" w:rsidR="00564E1F" w:rsidRDefault="00564E1F">
      <w:pPr>
        <w:rPr>
          <w:rFonts w:ascii="Cambria" w:eastAsia="Times New Roman" w:hAnsi="Cambria" w:cs="Times New Roman"/>
          <w:b/>
          <w:bCs/>
          <w:lang w:eastAsia="hu-HU"/>
        </w:rPr>
      </w:pPr>
      <w:r>
        <w:rPr>
          <w:rFonts w:ascii="Cambria" w:eastAsia="Times New Roman" w:hAnsi="Cambria" w:cs="Times New Roman"/>
          <w:b/>
          <w:bCs/>
          <w:lang w:eastAsia="hu-HU"/>
        </w:rPr>
        <w:br w:type="page"/>
      </w:r>
    </w:p>
    <w:p w14:paraId="7CD884FC" w14:textId="6EFBF12F" w:rsidR="00AD0172" w:rsidRPr="00AD0172" w:rsidRDefault="00AD0172" w:rsidP="00AD0172">
      <w:pPr>
        <w:spacing w:after="240" w:line="240" w:lineRule="auto"/>
        <w:jc w:val="center"/>
        <w:rPr>
          <w:rFonts w:ascii="Cambria" w:eastAsia="Times New Roman" w:hAnsi="Cambria" w:cs="Times New Roman"/>
          <w:lang w:eastAsia="hu-HU"/>
        </w:rPr>
      </w:pPr>
      <w:r w:rsidRPr="00AD0172">
        <w:rPr>
          <w:rFonts w:ascii="Cambria" w:eastAsia="Times New Roman" w:hAnsi="Cambria" w:cs="Times New Roman"/>
          <w:b/>
          <w:bCs/>
          <w:lang w:eastAsia="hu-HU"/>
        </w:rPr>
        <w:lastRenderedPageBreak/>
        <w:t>Tanári segédlet a 2. csoport számára</w:t>
      </w:r>
    </w:p>
    <w:p w14:paraId="1972A3D2" w14:textId="77777777" w:rsidR="00AD0172" w:rsidRPr="00AD0172" w:rsidRDefault="00AD0172" w:rsidP="00AD0172">
      <w:pPr>
        <w:spacing w:after="240" w:line="240" w:lineRule="auto"/>
        <w:jc w:val="center"/>
        <w:rPr>
          <w:rFonts w:ascii="Cambria" w:eastAsia="Times New Roman" w:hAnsi="Cambria" w:cs="Times New Roman"/>
          <w:lang w:eastAsia="hu-HU"/>
        </w:rPr>
      </w:pPr>
      <w:r w:rsidRPr="00AD0172">
        <w:rPr>
          <w:rFonts w:ascii="Cambria" w:eastAsia="Times New Roman" w:hAnsi="Cambria" w:cs="Times New Roman"/>
          <w:b/>
          <w:bCs/>
          <w:lang w:eastAsia="hu-HU"/>
        </w:rPr>
        <w:t>Téma: Szentendre középkori városszerkezete</w:t>
      </w:r>
    </w:p>
    <w:p w14:paraId="5E0374E5"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b/>
          <w:bCs/>
          <w:lang w:eastAsia="hu-HU"/>
        </w:rPr>
        <w:t>1. feladat</w:t>
      </w:r>
      <w:r w:rsidRPr="00AD0172">
        <w:rPr>
          <w:rFonts w:ascii="Cambria" w:eastAsia="Times New Roman" w:hAnsi="Cambria" w:cs="Times New Roman"/>
          <w:lang w:eastAsia="hu-HU"/>
        </w:rPr>
        <w:t>: A város helyszínrajzának, szerkezetének megrajzolása</w:t>
      </w:r>
    </w:p>
    <w:p w14:paraId="45A86B94" w14:textId="77777777" w:rsidR="00AD0172" w:rsidRPr="002E7570" w:rsidRDefault="00AD0172" w:rsidP="00C33B6C">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C33B6C">
        <w:rPr>
          <w:rFonts w:ascii="Cambria" w:eastAsia="Times New Roman" w:hAnsi="Cambria" w:cs="Times New Roman"/>
          <w:b/>
          <w:bCs/>
          <w:lang w:eastAsia="hu-HU"/>
        </w:rPr>
        <w:t>Gyűjtsétek</w:t>
      </w:r>
      <w:r w:rsidRPr="00C33B6C">
        <w:rPr>
          <w:rFonts w:ascii="Cambria" w:eastAsia="Times New Roman" w:hAnsi="Cambria" w:cs="Times New Roman"/>
          <w:lang w:eastAsia="hu-HU"/>
        </w:rPr>
        <w:t xml:space="preserve"> </w:t>
      </w:r>
      <w:r w:rsidRPr="002E7570">
        <w:rPr>
          <w:rFonts w:ascii="Cambria" w:eastAsia="Times New Roman" w:hAnsi="Cambria" w:cs="Times New Roman"/>
          <w:lang w:eastAsia="hu-HU"/>
        </w:rPr>
        <w:t xml:space="preserve">a füzetbe a forrás alapján Szentendre város építéstörténetének emlékeit, objektumait, és </w:t>
      </w:r>
      <w:r w:rsidRPr="00C33B6C">
        <w:rPr>
          <w:rFonts w:ascii="Cambria" w:eastAsia="Times New Roman" w:hAnsi="Cambria" w:cs="Times New Roman"/>
          <w:b/>
          <w:bCs/>
          <w:lang w:eastAsia="hu-HU"/>
        </w:rPr>
        <w:t>rendezzétek</w:t>
      </w:r>
      <w:r w:rsidRPr="002E7570">
        <w:rPr>
          <w:rFonts w:ascii="Cambria" w:eastAsia="Times New Roman" w:hAnsi="Cambria" w:cs="Times New Roman"/>
          <w:lang w:eastAsia="hu-HU"/>
        </w:rPr>
        <w:t xml:space="preserve"> csoportokba a keletkezés idejének feltüntetésével!</w:t>
      </w:r>
    </w:p>
    <w:p w14:paraId="6933E64E" w14:textId="79EB3A9D" w:rsidR="00AD0172" w:rsidRDefault="00AD0172" w:rsidP="00C33B6C">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2E7570">
        <w:rPr>
          <w:rFonts w:ascii="Cambria" w:eastAsia="Times New Roman" w:hAnsi="Cambria" w:cs="Times New Roman"/>
          <w:lang w:eastAsia="hu-HU"/>
        </w:rPr>
        <w:t xml:space="preserve">A gyűjtött információk felhasználásával </w:t>
      </w:r>
      <w:r w:rsidRPr="00C33B6C">
        <w:rPr>
          <w:rFonts w:ascii="Cambria" w:eastAsia="Times New Roman" w:hAnsi="Cambria" w:cs="Times New Roman"/>
          <w:b/>
          <w:bCs/>
          <w:lang w:eastAsia="hu-HU"/>
        </w:rPr>
        <w:t>rajzoljátok</w:t>
      </w:r>
      <w:r w:rsidRPr="00C33B6C">
        <w:rPr>
          <w:rFonts w:ascii="Cambria" w:eastAsia="Times New Roman" w:hAnsi="Cambria" w:cs="Times New Roman"/>
          <w:lang w:eastAsia="hu-HU"/>
        </w:rPr>
        <w:t xml:space="preserve"> </w:t>
      </w:r>
      <w:r w:rsidRPr="00C33B6C">
        <w:rPr>
          <w:rFonts w:ascii="Cambria" w:eastAsia="Times New Roman" w:hAnsi="Cambria" w:cs="Times New Roman"/>
          <w:b/>
          <w:bCs/>
          <w:lang w:eastAsia="hu-HU"/>
        </w:rPr>
        <w:t>meg</w:t>
      </w:r>
      <w:r w:rsidRPr="002E7570">
        <w:rPr>
          <w:rFonts w:ascii="Cambria" w:eastAsia="Times New Roman" w:hAnsi="Cambria" w:cs="Times New Roman"/>
          <w:lang w:eastAsia="hu-HU"/>
        </w:rPr>
        <w:t xml:space="preserve"> Szentendre középkori városszerkezetét, az építési időt az épületeknél, városrészeknél különböző színt használva jelöljétek!</w:t>
      </w:r>
    </w:p>
    <w:p w14:paraId="5034872E" w14:textId="286C2FCB" w:rsidR="00C33B6C" w:rsidRDefault="00C33B6C" w:rsidP="00C33B6C">
      <w:pPr>
        <w:spacing w:after="0" w:line="240" w:lineRule="auto"/>
        <w:jc w:val="both"/>
        <w:rPr>
          <w:rFonts w:ascii="Cambria" w:eastAsia="Times New Roman" w:hAnsi="Cambria" w:cs="Times New Roman"/>
          <w:lang w:eastAsia="hu-HU"/>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C33B6C" w14:paraId="5F4E7A79" w14:textId="77777777" w:rsidTr="00C33B6C">
        <w:tc>
          <w:tcPr>
            <w:tcW w:w="10456" w:type="dxa"/>
          </w:tcPr>
          <w:p w14:paraId="0E39ED3A" w14:textId="6BC12B4D" w:rsidR="00C33B6C" w:rsidRDefault="00C33B6C" w:rsidP="00C33B6C">
            <w:pPr>
              <w:jc w:val="both"/>
              <w:rPr>
                <w:rFonts w:ascii="Cambria" w:eastAsia="Times New Roman" w:hAnsi="Cambria" w:cs="Times New Roman"/>
                <w:lang w:eastAsia="hu-HU"/>
              </w:rPr>
            </w:pPr>
            <w:r w:rsidRPr="00AD0172">
              <w:rPr>
                <w:rFonts w:ascii="Cambria" w:hAnsi="Cambria"/>
                <w:noProof/>
              </w:rPr>
              <w:drawing>
                <wp:anchor distT="0" distB="0" distL="114300" distR="114300" simplePos="0" relativeHeight="251671040" behindDoc="1" locked="0" layoutInCell="1" allowOverlap="1" wp14:anchorId="6CA70A87" wp14:editId="6C3890B5">
                  <wp:simplePos x="0" y="0"/>
                  <wp:positionH relativeFrom="margin">
                    <wp:align>center</wp:align>
                  </wp:positionH>
                  <wp:positionV relativeFrom="margin">
                    <wp:align>top</wp:align>
                  </wp:positionV>
                  <wp:extent cx="4817745" cy="2195830"/>
                  <wp:effectExtent l="0" t="0" r="1905" b="0"/>
                  <wp:wrapSquare wrapText="bothSides"/>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7745" cy="2195830"/>
                          </a:xfrm>
                          <a:prstGeom prst="rect">
                            <a:avLst/>
                          </a:prstGeom>
                          <a:noFill/>
                        </pic:spPr>
                      </pic:pic>
                    </a:graphicData>
                  </a:graphic>
                  <wp14:sizeRelH relativeFrom="page">
                    <wp14:pctWidth>0</wp14:pctWidth>
                  </wp14:sizeRelH>
                  <wp14:sizeRelV relativeFrom="page">
                    <wp14:pctHeight>0</wp14:pctHeight>
                  </wp14:sizeRelV>
                </wp:anchor>
              </w:drawing>
            </w:r>
          </w:p>
        </w:tc>
      </w:tr>
      <w:tr w:rsidR="00C33B6C" w14:paraId="71963712" w14:textId="77777777" w:rsidTr="00C33B6C">
        <w:tc>
          <w:tcPr>
            <w:tcW w:w="10456" w:type="dxa"/>
          </w:tcPr>
          <w:p w14:paraId="5D0ECA1F" w14:textId="77777777" w:rsidR="00C33B6C" w:rsidRPr="00C33B6C" w:rsidRDefault="00C33B6C" w:rsidP="00C33B6C">
            <w:pPr>
              <w:spacing w:before="100" w:beforeAutospacing="1" w:after="100" w:afterAutospacing="1"/>
              <w:jc w:val="center"/>
              <w:rPr>
                <w:rFonts w:ascii="Cambria" w:eastAsia="Times New Roman" w:hAnsi="Cambria" w:cs="Times New Roman"/>
                <w:i/>
                <w:iCs/>
                <w:lang w:eastAsia="hu-HU"/>
              </w:rPr>
            </w:pPr>
            <w:r w:rsidRPr="00C33B6C">
              <w:rPr>
                <w:rFonts w:ascii="Cambria" w:eastAsia="Times New Roman" w:hAnsi="Cambria" w:cs="Times New Roman"/>
                <w:i/>
                <w:iCs/>
                <w:lang w:eastAsia="hu-HU"/>
              </w:rPr>
              <w:t>Szentendre városa az első katonai felmérés térképén</w:t>
            </w:r>
          </w:p>
          <w:p w14:paraId="4886AC8B" w14:textId="19CA0B17" w:rsidR="00C33B6C" w:rsidRPr="00C33B6C" w:rsidRDefault="00C33B6C" w:rsidP="00C33B6C">
            <w:pPr>
              <w:spacing w:before="100" w:beforeAutospacing="1" w:after="100" w:afterAutospacing="1"/>
              <w:jc w:val="center"/>
              <w:rPr>
                <w:rFonts w:ascii="Cambria" w:eastAsia="Times New Roman" w:hAnsi="Cambria" w:cs="Times New Roman"/>
                <w:lang w:eastAsia="hu-HU"/>
              </w:rPr>
            </w:pPr>
            <w:r w:rsidRPr="00C33B6C">
              <w:rPr>
                <w:rFonts w:ascii="Cambria" w:eastAsia="Times New Roman" w:hAnsi="Cambria" w:cs="Times New Roman"/>
                <w:i/>
                <w:iCs/>
                <w:lang w:eastAsia="hu-HU"/>
              </w:rPr>
              <w:t xml:space="preserve">(Forrás: </w:t>
            </w:r>
            <w:hyperlink r:id="rId14" w:history="1">
              <w:r w:rsidRPr="00C33B6C">
                <w:rPr>
                  <w:rStyle w:val="Hiperhivatkozs"/>
                  <w:rFonts w:ascii="Cambria" w:hAnsi="Cambria"/>
                  <w:i/>
                  <w:iCs/>
                </w:rPr>
                <w:t>https://mapire.eu/hu/map/firstsurvey-hungary/?layers=osm%2C147&amp;bbox=2117708.665365225%2C6049734.183163252%2C2132222.146110873%2C6054511.497431075</w:t>
              </w:r>
            </w:hyperlink>
            <w:r w:rsidRPr="00C33B6C">
              <w:rPr>
                <w:rFonts w:ascii="Cambria" w:hAnsi="Cambria"/>
                <w:i/>
                <w:iCs/>
              </w:rPr>
              <w:t>)</w:t>
            </w:r>
          </w:p>
        </w:tc>
      </w:tr>
    </w:tbl>
    <w:p w14:paraId="07171A80" w14:textId="7B016EFD" w:rsidR="00AD0172" w:rsidRDefault="00AD0172" w:rsidP="00C33B6C">
      <w:pPr>
        <w:spacing w:before="100" w:beforeAutospacing="1" w:after="100" w:afterAutospacing="1" w:line="240" w:lineRule="auto"/>
        <w:jc w:val="both"/>
        <w:rPr>
          <w:rFonts w:ascii="Cambria" w:eastAsia="Times New Roman" w:hAnsi="Cambria" w:cs="Times New Roman"/>
          <w:lang w:eastAsia="hu-HU"/>
        </w:rPr>
      </w:pPr>
      <w:r w:rsidRPr="00AD0172">
        <w:rPr>
          <w:rFonts w:ascii="Cambria" w:eastAsia="Times New Roman" w:hAnsi="Cambria" w:cs="Times New Roman"/>
          <w:b/>
          <w:lang w:eastAsia="hu-HU"/>
        </w:rPr>
        <w:t xml:space="preserve">Javaslat: </w:t>
      </w:r>
      <w:r w:rsidRPr="00AD0172">
        <w:rPr>
          <w:rFonts w:ascii="Cambria" w:eastAsia="Times New Roman" w:hAnsi="Cambria" w:cs="Times New Roman"/>
          <w:lang w:eastAsia="hu-HU"/>
        </w:rPr>
        <w:t xml:space="preserve">A rajz elkészítését a szaktanár segít(he)ti egy mai várostérkép közreadásával. A térképet alapként tudják használni: ez alapján rajzolhatják meg a városfal futását, vagy egyszerűen erre helyezik el saját jelöléseiket! Eszközként érdemes javasolni a filctollakat és nagyobb méretű posztert/csomagolópapírt </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C33B6C" w14:paraId="08AE17F0" w14:textId="77777777" w:rsidTr="00C33B6C">
        <w:tc>
          <w:tcPr>
            <w:tcW w:w="10456" w:type="dxa"/>
          </w:tcPr>
          <w:p w14:paraId="1298BD97" w14:textId="247FE287" w:rsidR="00C33B6C" w:rsidRDefault="00C33B6C" w:rsidP="00C33B6C">
            <w:pPr>
              <w:spacing w:before="100" w:beforeAutospacing="1" w:after="100" w:afterAutospacing="1"/>
              <w:jc w:val="both"/>
              <w:rPr>
                <w:rFonts w:ascii="Cambria" w:eastAsia="Times New Roman" w:hAnsi="Cambria" w:cs="Times New Roman"/>
                <w:lang w:eastAsia="hu-HU"/>
              </w:rPr>
            </w:pPr>
            <w:r w:rsidRPr="00AD0172">
              <w:rPr>
                <w:rFonts w:ascii="Cambria" w:hAnsi="Cambria"/>
                <w:noProof/>
              </w:rPr>
              <w:lastRenderedPageBreak/>
              <w:drawing>
                <wp:anchor distT="0" distB="0" distL="114300" distR="114300" simplePos="0" relativeHeight="251672064" behindDoc="1" locked="0" layoutInCell="1" allowOverlap="1" wp14:anchorId="5922121C" wp14:editId="0B1D9770">
                  <wp:simplePos x="0" y="0"/>
                  <wp:positionH relativeFrom="margin">
                    <wp:posOffset>-6350</wp:posOffset>
                  </wp:positionH>
                  <wp:positionV relativeFrom="paragraph">
                    <wp:posOffset>169545</wp:posOffset>
                  </wp:positionV>
                  <wp:extent cx="6403340" cy="4175760"/>
                  <wp:effectExtent l="0" t="0" r="0" b="0"/>
                  <wp:wrapTight wrapText="bothSides">
                    <wp:wrapPolygon edited="0">
                      <wp:start x="0" y="0"/>
                      <wp:lineTo x="0" y="21482"/>
                      <wp:lineTo x="21527" y="21482"/>
                      <wp:lineTo x="21527" y="0"/>
                      <wp:lineTo x="0" y="0"/>
                    </wp:wrapPolygon>
                  </wp:wrapTight>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15">
                            <a:extLst>
                              <a:ext uri="{28A0092B-C50C-407E-A947-70E740481C1C}">
                                <a14:useLocalDpi xmlns:a14="http://schemas.microsoft.com/office/drawing/2010/main" val="0"/>
                              </a:ext>
                            </a:extLst>
                          </a:blip>
                          <a:srcRect t="2605" r="3180"/>
                          <a:stretch>
                            <a:fillRect/>
                          </a:stretch>
                        </pic:blipFill>
                        <pic:spPr bwMode="auto">
                          <a:xfrm>
                            <a:off x="0" y="0"/>
                            <a:ext cx="6403340" cy="4175760"/>
                          </a:xfrm>
                          <a:prstGeom prst="rect">
                            <a:avLst/>
                          </a:prstGeom>
                          <a:noFill/>
                        </pic:spPr>
                      </pic:pic>
                    </a:graphicData>
                  </a:graphic>
                  <wp14:sizeRelH relativeFrom="page">
                    <wp14:pctWidth>0</wp14:pctWidth>
                  </wp14:sizeRelH>
                  <wp14:sizeRelV relativeFrom="page">
                    <wp14:pctHeight>0</wp14:pctHeight>
                  </wp14:sizeRelV>
                </wp:anchor>
              </w:drawing>
            </w:r>
          </w:p>
        </w:tc>
      </w:tr>
      <w:tr w:rsidR="00C33B6C" w14:paraId="33AF3C00" w14:textId="77777777" w:rsidTr="00C33B6C">
        <w:tc>
          <w:tcPr>
            <w:tcW w:w="10456" w:type="dxa"/>
          </w:tcPr>
          <w:p w14:paraId="19D8F803" w14:textId="2BE35AA5" w:rsidR="00C33B6C" w:rsidRPr="00C33B6C" w:rsidRDefault="00C33B6C" w:rsidP="00C33B6C">
            <w:pPr>
              <w:jc w:val="center"/>
              <w:rPr>
                <w:rFonts w:ascii="Cambria" w:hAnsi="Cambria"/>
                <w:i/>
                <w:iCs/>
                <w:color w:val="0563C1" w:themeColor="hyperlink"/>
                <w:u w:val="single"/>
              </w:rPr>
            </w:pPr>
            <w:r w:rsidRPr="00C33B6C">
              <w:rPr>
                <w:rFonts w:ascii="Cambria" w:eastAsia="Times New Roman" w:hAnsi="Cambria" w:cs="Times New Roman"/>
                <w:i/>
                <w:iCs/>
                <w:lang w:eastAsia="hu-HU"/>
              </w:rPr>
              <w:t xml:space="preserve">(Forrás: </w:t>
            </w:r>
            <w:hyperlink r:id="rId16" w:history="1">
              <w:r w:rsidRPr="00C33B6C">
                <w:rPr>
                  <w:rStyle w:val="Hiperhivatkozs"/>
                  <w:rFonts w:ascii="Cambria" w:eastAsia="Times New Roman" w:hAnsi="Cambria" w:cs="Times New Roman"/>
                  <w:i/>
                  <w:iCs/>
                  <w:lang w:eastAsia="hu-HU"/>
                </w:rPr>
                <w:t>https://szentendre.hu/uj-turisztikai-terkepek/</w:t>
              </w:r>
            </w:hyperlink>
            <w:r w:rsidRPr="00C33B6C">
              <w:rPr>
                <w:rFonts w:ascii="Cambria" w:hAnsi="Cambria"/>
                <w:i/>
                <w:iCs/>
              </w:rPr>
              <w:t>)</w:t>
            </w:r>
          </w:p>
        </w:tc>
      </w:tr>
    </w:tbl>
    <w:p w14:paraId="67F27341" w14:textId="77777777" w:rsidR="00C33B6C" w:rsidRDefault="00C33B6C" w:rsidP="00AD0172">
      <w:pPr>
        <w:spacing w:after="0" w:line="276" w:lineRule="auto"/>
        <w:jc w:val="both"/>
        <w:rPr>
          <w:rFonts w:ascii="Cambria" w:eastAsia="Times New Roman" w:hAnsi="Cambria" w:cs="Times New Roman"/>
          <w:lang w:eastAsia="hu-HU"/>
        </w:rPr>
      </w:pPr>
    </w:p>
    <w:p w14:paraId="73A2F92B" w14:textId="3EB60534" w:rsidR="00AD0172" w:rsidRPr="00AD0172" w:rsidRDefault="00AD0172" w:rsidP="00AD0172">
      <w:pPr>
        <w:spacing w:after="0" w:line="276" w:lineRule="auto"/>
        <w:jc w:val="both"/>
        <w:rPr>
          <w:rFonts w:ascii="Cambria" w:eastAsia="Times New Roman" w:hAnsi="Cambria" w:cs="Times New Roman"/>
          <w:b/>
          <w:lang w:eastAsia="hu-HU"/>
        </w:rPr>
      </w:pPr>
      <w:r w:rsidRPr="00AD0172">
        <w:rPr>
          <w:rFonts w:ascii="Cambria" w:eastAsia="Times New Roman" w:hAnsi="Cambria" w:cs="Times New Roman"/>
          <w:lang w:eastAsia="hu-HU"/>
        </w:rPr>
        <w:t xml:space="preserve">A városszerkezet elkészítéshez szükséges szöveges információk: </w:t>
      </w:r>
      <w:r w:rsidRPr="00AD0172">
        <w:rPr>
          <w:rFonts w:ascii="Cambria" w:eastAsia="Times New Roman" w:hAnsi="Cambria" w:cs="Times New Roman"/>
          <w:b/>
          <w:lang w:eastAsia="hu-HU"/>
        </w:rPr>
        <w:t xml:space="preserve">másodlagos forrás </w:t>
      </w:r>
    </w:p>
    <w:p w14:paraId="4E3DD07F" w14:textId="6E2DEBEA" w:rsidR="00AD0172" w:rsidRPr="00AD0172" w:rsidRDefault="00AD0172" w:rsidP="00C33B6C">
      <w:pPr>
        <w:spacing w:before="100" w:beforeAutospacing="1" w:after="100" w:afterAutospacing="1" w:line="240" w:lineRule="auto"/>
        <w:jc w:val="both"/>
        <w:rPr>
          <w:rFonts w:ascii="Cambria" w:eastAsia="Times New Roman" w:hAnsi="Cambria" w:cs="Times New Roman"/>
          <w:b/>
          <w:lang w:eastAsia="hu-HU"/>
        </w:rPr>
      </w:pPr>
      <w:r w:rsidRPr="00AD0172">
        <w:rPr>
          <w:rFonts w:ascii="Cambria" w:eastAsia="Times New Roman" w:hAnsi="Cambria" w:cs="Times New Roman"/>
          <w:b/>
          <w:lang w:eastAsia="hu-HU"/>
        </w:rPr>
        <w:t xml:space="preserve">Várostelepítő tényezők: </w:t>
      </w:r>
    </w:p>
    <w:p w14:paraId="4CC8E630" w14:textId="7C849D48" w:rsidR="00C33B6C" w:rsidRPr="00C33B6C" w:rsidRDefault="00AD0172" w:rsidP="00C33B6C">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Szentendre a Pilisszentlélek</w:t>
      </w:r>
      <w:r w:rsidR="00C33B6C">
        <w:rPr>
          <w:rFonts w:ascii="Cambria" w:eastAsia="Times New Roman" w:hAnsi="Cambria" w:cs="Times New Roman"/>
          <w:lang w:eastAsia="hu-HU"/>
        </w:rPr>
        <w:t>–</w:t>
      </w:r>
      <w:r w:rsidRPr="00AD0172">
        <w:rPr>
          <w:rFonts w:ascii="Cambria" w:eastAsia="Times New Roman" w:hAnsi="Cambria" w:cs="Times New Roman"/>
          <w:lang w:eastAsia="hu-HU"/>
        </w:rPr>
        <w:t>Pomáz törésvonaltól észak-keletre található</w:t>
      </w:r>
      <w:r w:rsidR="00C33B6C">
        <w:rPr>
          <w:rFonts w:ascii="Cambria" w:eastAsia="Times New Roman" w:hAnsi="Cambria" w:cs="Times New Roman"/>
          <w:lang w:eastAsia="hu-HU"/>
        </w:rPr>
        <w:t xml:space="preserve"> [</w:t>
      </w:r>
      <w:r w:rsidRPr="00AD0172">
        <w:rPr>
          <w:rFonts w:ascii="Cambria" w:eastAsia="Times New Roman" w:hAnsi="Cambria" w:cs="Times New Roman"/>
          <w:lang w:eastAsia="hu-HU"/>
        </w:rPr>
        <w:t>…</w:t>
      </w:r>
      <w:r w:rsidR="00C33B6C">
        <w:rPr>
          <w:rFonts w:ascii="Cambria" w:eastAsia="Times New Roman" w:hAnsi="Cambria" w:cs="Times New Roman"/>
          <w:lang w:eastAsia="hu-HU"/>
        </w:rPr>
        <w:t>]</w:t>
      </w:r>
      <w:r w:rsidRPr="00AD0172">
        <w:rPr>
          <w:rFonts w:ascii="Cambria" w:eastAsia="Times New Roman" w:hAnsi="Cambria" w:cs="Times New Roman"/>
          <w:lang w:eastAsia="hu-HU"/>
        </w:rPr>
        <w:t xml:space="preserve"> a gyűrődések olyan </w:t>
      </w:r>
      <w:r w:rsidR="00C33B6C">
        <w:rPr>
          <w:rFonts w:ascii="Cambria" w:eastAsia="Times New Roman" w:hAnsi="Cambria" w:cs="Times New Roman"/>
          <w:lang w:eastAsia="hu-HU"/>
        </w:rPr>
        <w:t>[</w:t>
      </w:r>
      <w:r w:rsidRPr="00AD0172">
        <w:rPr>
          <w:rFonts w:ascii="Cambria" w:eastAsia="Times New Roman" w:hAnsi="Cambria" w:cs="Times New Roman"/>
          <w:lang w:eastAsia="hu-HU"/>
        </w:rPr>
        <w:t>…</w:t>
      </w:r>
      <w:r w:rsidR="00C33B6C">
        <w:rPr>
          <w:rFonts w:ascii="Cambria" w:eastAsia="Times New Roman" w:hAnsi="Cambria" w:cs="Times New Roman"/>
          <w:lang w:eastAsia="hu-HU"/>
        </w:rPr>
        <w:t>]</w:t>
      </w:r>
      <w:r w:rsidRPr="00AD0172">
        <w:rPr>
          <w:rFonts w:ascii="Cambria" w:eastAsia="Times New Roman" w:hAnsi="Cambria" w:cs="Times New Roman"/>
          <w:lang w:eastAsia="hu-HU"/>
        </w:rPr>
        <w:t xml:space="preserve"> dombsort hoztak létre, amelyek észak-nyugat</w:t>
      </w:r>
      <w:r w:rsidR="00C33B6C">
        <w:rPr>
          <w:rFonts w:ascii="Cambria" w:eastAsia="Times New Roman" w:hAnsi="Cambria" w:cs="Times New Roman"/>
          <w:lang w:eastAsia="hu-HU"/>
        </w:rPr>
        <w:t>–</w:t>
      </w:r>
      <w:r w:rsidRPr="00AD0172">
        <w:rPr>
          <w:rFonts w:ascii="Cambria" w:eastAsia="Times New Roman" w:hAnsi="Cambria" w:cs="Times New Roman"/>
          <w:lang w:eastAsia="hu-HU"/>
        </w:rPr>
        <w:t xml:space="preserve">dél-kelet irányban sorjáznak a Dunáig. Ezek a város számára azért is szerencsés alakzatnak számítanak, mert a nyugati szelekre merőlegesen elhelyezkedve megmentik a települést a szélsőséges időjárási eseményektől. A Szentendrei–szigetet két oldaláról határoló Duna ágai is időjárást módosító szereppel bírnak, </w:t>
      </w:r>
      <w:r w:rsidR="00C33B6C">
        <w:rPr>
          <w:rFonts w:ascii="Cambria" w:eastAsia="Times New Roman" w:hAnsi="Cambria" w:cs="Times New Roman"/>
          <w:lang w:eastAsia="hu-HU"/>
        </w:rPr>
        <w:t>[</w:t>
      </w:r>
      <w:r w:rsidRPr="00AD0172">
        <w:rPr>
          <w:rFonts w:ascii="Cambria" w:eastAsia="Times New Roman" w:hAnsi="Cambria" w:cs="Times New Roman"/>
          <w:lang w:eastAsia="hu-HU"/>
        </w:rPr>
        <w:t>…</w:t>
      </w:r>
      <w:r w:rsidR="00C33B6C">
        <w:rPr>
          <w:rFonts w:ascii="Cambria" w:eastAsia="Times New Roman" w:hAnsi="Cambria" w:cs="Times New Roman"/>
          <w:lang w:eastAsia="hu-HU"/>
        </w:rPr>
        <w:t xml:space="preserve">]. </w:t>
      </w:r>
      <w:r w:rsidRPr="00AD0172">
        <w:rPr>
          <w:rFonts w:ascii="Cambria" w:eastAsia="Times New Roman" w:hAnsi="Cambria" w:cs="Times New Roman"/>
          <w:lang w:eastAsia="hu-HU"/>
        </w:rPr>
        <w:t>A hegykoszorút a patakok szeldelték fel egymással párhuzamos dombsorokká. Eközben az agyag mésszel dúsult fel, így ezeknek a városképet is meghatározó domboknak, lankáknak döntően márga az anyaga. Ez a talajféleség nagyszerűen alkalmas szőlő</w:t>
      </w:r>
      <w:r w:rsidR="00C33B6C">
        <w:rPr>
          <w:rFonts w:ascii="Cambria" w:eastAsia="Times New Roman" w:hAnsi="Cambria" w:cs="Times New Roman"/>
          <w:lang w:eastAsia="hu-HU"/>
        </w:rPr>
        <w:t>-</w:t>
      </w:r>
      <w:r w:rsidRPr="00AD0172">
        <w:rPr>
          <w:rFonts w:ascii="Cambria" w:eastAsia="Times New Roman" w:hAnsi="Cambria" w:cs="Times New Roman"/>
          <w:lang w:eastAsia="hu-HU"/>
        </w:rPr>
        <w:t xml:space="preserve"> és gyümölcstermesztésre, ami már a rómaiak óta jellemző </w:t>
      </w:r>
      <w:r w:rsidR="00C33B6C">
        <w:rPr>
          <w:rFonts w:ascii="Cambria" w:eastAsia="Times New Roman" w:hAnsi="Cambria" w:cs="Times New Roman"/>
          <w:lang w:eastAsia="hu-HU"/>
        </w:rPr>
        <w:t>[</w:t>
      </w:r>
      <w:r w:rsidRPr="00AD0172">
        <w:rPr>
          <w:rFonts w:ascii="Cambria" w:eastAsia="Times New Roman" w:hAnsi="Cambria" w:cs="Times New Roman"/>
          <w:lang w:eastAsia="hu-HU"/>
        </w:rPr>
        <w:t>…</w:t>
      </w:r>
      <w:r w:rsidR="00C33B6C">
        <w:rPr>
          <w:rFonts w:ascii="Cambria" w:eastAsia="Times New Roman" w:hAnsi="Cambria" w:cs="Times New Roman"/>
          <w:lang w:eastAsia="hu-HU"/>
        </w:rPr>
        <w:t>]</w:t>
      </w:r>
      <w:r w:rsidRPr="00AD0172">
        <w:rPr>
          <w:rFonts w:ascii="Cambria" w:eastAsia="Times New Roman" w:hAnsi="Cambria" w:cs="Times New Roman"/>
          <w:lang w:eastAsia="hu-HU"/>
        </w:rPr>
        <w:t xml:space="preserve"> sajátosság Szentendrén és a környező településeken.” </w:t>
      </w:r>
      <w:r w:rsidR="00C33B6C">
        <w:rPr>
          <w:rFonts w:ascii="Cambria" w:eastAsia="Times New Roman" w:hAnsi="Cambria" w:cs="Times New Roman"/>
          <w:lang w:eastAsia="hu-HU"/>
        </w:rPr>
        <w:t>–</w:t>
      </w:r>
      <w:r w:rsidRPr="00AD0172">
        <w:rPr>
          <w:rFonts w:ascii="Cambria" w:eastAsia="Times New Roman" w:hAnsi="Cambria" w:cs="Times New Roman"/>
          <w:lang w:eastAsia="hu-HU"/>
        </w:rPr>
        <w:t xml:space="preserve"> Pannónia Inferior tartomány fővárosának, Aquincumnak előretolt</w:t>
      </w:r>
      <w:r w:rsidRPr="00C33B6C">
        <w:rPr>
          <w:rFonts w:ascii="Cambria" w:eastAsia="Times New Roman" w:hAnsi="Cambria" w:cs="Times New Roman"/>
          <w:lang w:eastAsia="hu-HU"/>
        </w:rPr>
        <w:t xml:space="preserve"> erőssége volt, a Duna</w:t>
      </w:r>
      <w:r w:rsidR="00C33B6C">
        <w:rPr>
          <w:rFonts w:ascii="Cambria" w:eastAsia="Times New Roman" w:hAnsi="Cambria" w:cs="Times New Roman"/>
          <w:lang w:eastAsia="hu-HU"/>
        </w:rPr>
        <w:t>-</w:t>
      </w:r>
      <w:r w:rsidRPr="00C33B6C">
        <w:rPr>
          <w:rFonts w:ascii="Cambria" w:eastAsia="Times New Roman" w:hAnsi="Cambria" w:cs="Times New Roman"/>
          <w:lang w:eastAsia="hu-HU"/>
        </w:rPr>
        <w:t xml:space="preserve">menti erődrendszer központja. A környék lankáin pedig gazdag szőlőtermelők laktak, melynek egyik emléke a „Villa Rustica” nevű épületmaradvány. </w:t>
      </w:r>
    </w:p>
    <w:p w14:paraId="347464F0" w14:textId="7BB568BC" w:rsidR="00AD0172" w:rsidRDefault="00C33B6C" w:rsidP="00C33B6C">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iCs/>
          <w:lang w:eastAsia="hu-HU"/>
        </w:rPr>
      </w:pPr>
      <w:r w:rsidRPr="00C33B6C">
        <w:rPr>
          <w:rFonts w:ascii="Cambria" w:eastAsia="Times New Roman" w:hAnsi="Cambria" w:cs="Times New Roman"/>
          <w:i/>
          <w:iCs/>
          <w:lang w:eastAsia="hu-HU"/>
        </w:rPr>
        <w:tab/>
        <w:t>(</w:t>
      </w:r>
      <w:r w:rsidR="00FC5EBD">
        <w:rPr>
          <w:rFonts w:ascii="Cambria" w:eastAsia="Times New Roman" w:hAnsi="Cambria" w:cs="Times New Roman"/>
          <w:i/>
          <w:iCs/>
          <w:lang w:eastAsia="hu-HU"/>
        </w:rPr>
        <w:t xml:space="preserve">Forrás: </w:t>
      </w:r>
      <w:hyperlink r:id="rId17" w:history="1">
        <w:r w:rsidR="00FC5EBD" w:rsidRPr="00406843">
          <w:rPr>
            <w:rStyle w:val="Hiperhivatkozs"/>
            <w:rFonts w:ascii="Cambria" w:eastAsia="Times New Roman" w:hAnsi="Cambria" w:cs="Times New Roman"/>
            <w:i/>
            <w:iCs/>
            <w:lang w:eastAsia="hu-HU"/>
          </w:rPr>
          <w:t>http://www.vki.hu/~tfleisch/~humanokologia/dolgozatok/erdey-szentendre.pdf</w:t>
        </w:r>
      </w:hyperlink>
      <w:r w:rsidRPr="00C33B6C">
        <w:rPr>
          <w:rFonts w:ascii="Cambria" w:eastAsia="Times New Roman" w:hAnsi="Cambria" w:cs="Times New Roman"/>
          <w:i/>
          <w:iCs/>
          <w:lang w:eastAsia="hu-HU"/>
        </w:rPr>
        <w:t>)</w:t>
      </w:r>
    </w:p>
    <w:p w14:paraId="00AE9739" w14:textId="77777777" w:rsidR="00C33B6C" w:rsidRPr="00C33B6C" w:rsidRDefault="00C33B6C" w:rsidP="00C33B6C">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b/>
          <w:i/>
          <w:iCs/>
          <w:vertAlign w:val="superscript"/>
          <w:lang w:eastAsia="hu-HU"/>
        </w:rPr>
      </w:pPr>
    </w:p>
    <w:p w14:paraId="2073AF8F" w14:textId="77777777" w:rsidR="00C33B6C" w:rsidRDefault="00AD0172" w:rsidP="00C33B6C">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Szentendre középkori virágzását elősegítő földrajzi elhelyezkedése, az, hogy a település a királyi-királynéi székhelyeket, Esztergomot, Visegrádot és Budát összekötő úton fekszik, a török korban nagyon is hátrányára vált. </w:t>
      </w:r>
    </w:p>
    <w:p w14:paraId="70512BFE" w14:textId="67AC2EDF" w:rsidR="00AD0172" w:rsidRPr="00FC5EBD" w:rsidRDefault="00C33B6C" w:rsidP="00C33B6C">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iCs/>
          <w:lang w:eastAsia="hu-HU"/>
        </w:rPr>
      </w:pPr>
      <w:r w:rsidRPr="00FC5EBD">
        <w:rPr>
          <w:rFonts w:ascii="Cambria" w:eastAsia="Times New Roman" w:hAnsi="Cambria" w:cs="Times New Roman"/>
          <w:i/>
          <w:iCs/>
          <w:lang w:eastAsia="hu-HU"/>
        </w:rPr>
        <w:tab/>
        <w:t>(</w:t>
      </w:r>
      <w:r w:rsidR="00FC5EBD" w:rsidRPr="00FC5EBD">
        <w:rPr>
          <w:rFonts w:ascii="Cambria" w:eastAsia="Times New Roman" w:hAnsi="Cambria" w:cs="Times New Roman"/>
          <w:i/>
          <w:iCs/>
          <w:lang w:eastAsia="hu-HU"/>
        </w:rPr>
        <w:t xml:space="preserve">Forrás: </w:t>
      </w:r>
      <w:hyperlink r:id="rId18" w:history="1">
        <w:r w:rsidR="00FC5EBD" w:rsidRPr="00FC5EBD">
          <w:rPr>
            <w:rStyle w:val="Hiperhivatkozs"/>
            <w:rFonts w:ascii="Cambria" w:eastAsia="Times New Roman" w:hAnsi="Cambria" w:cs="Times New Roman"/>
            <w:i/>
            <w:iCs/>
            <w:lang w:eastAsia="hu-HU"/>
          </w:rPr>
          <w:t>http://www.vki.hu/~tfleisch/~humanokologia/dolgozatok/erdey-szentendre.pdf</w:t>
        </w:r>
      </w:hyperlink>
      <w:r w:rsidRPr="00FC5EBD">
        <w:rPr>
          <w:rFonts w:ascii="Cambria" w:eastAsia="Times New Roman" w:hAnsi="Cambria" w:cs="Times New Roman"/>
          <w:i/>
          <w:iCs/>
          <w:lang w:eastAsia="hu-HU"/>
        </w:rPr>
        <w:t>)</w:t>
      </w:r>
    </w:p>
    <w:p w14:paraId="0639B052" w14:textId="77777777" w:rsidR="00C33B6C" w:rsidRPr="00AD0172" w:rsidRDefault="00C33B6C" w:rsidP="00C33B6C">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b/>
          <w:i/>
          <w:vertAlign w:val="superscript"/>
          <w:lang w:eastAsia="hu-HU"/>
        </w:rPr>
      </w:pPr>
    </w:p>
    <w:p w14:paraId="1E9A7A04" w14:textId="77777777" w:rsidR="00C33B6C" w:rsidRDefault="00AD0172" w:rsidP="00C33B6C">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„Szentendre városa Óbudától hét mérföldre nyugaton, a folyónak ugyanazon a partján van. Budánál gazdagabb és csinosabb. […] E gazdag várost </w:t>
      </w:r>
      <w:r w:rsidR="00C33B6C">
        <w:rPr>
          <w:rFonts w:ascii="Cambria" w:eastAsia="Times New Roman" w:hAnsi="Cambria" w:cs="Times New Roman"/>
          <w:lang w:eastAsia="hu-HU"/>
        </w:rPr>
        <w:t>[</w:t>
      </w:r>
      <w:r w:rsidR="00C33B6C" w:rsidRPr="00AD0172">
        <w:rPr>
          <w:rFonts w:ascii="Cambria" w:eastAsia="Times New Roman" w:hAnsi="Cambria" w:cs="Times New Roman"/>
          <w:lang w:eastAsia="hu-HU"/>
        </w:rPr>
        <w:t>…</w:t>
      </w:r>
      <w:r w:rsidR="00C33B6C">
        <w:rPr>
          <w:rFonts w:ascii="Cambria" w:eastAsia="Times New Roman" w:hAnsi="Cambria" w:cs="Times New Roman"/>
          <w:lang w:eastAsia="hu-HU"/>
        </w:rPr>
        <w:t>]</w:t>
      </w:r>
      <w:r w:rsidRPr="00AD0172">
        <w:rPr>
          <w:rFonts w:ascii="Cambria" w:eastAsia="Times New Roman" w:hAnsi="Cambria" w:cs="Times New Roman"/>
          <w:lang w:eastAsia="hu-HU"/>
        </w:rPr>
        <w:t xml:space="preserve"> görbe utcákkal, alacsony, de tiszta épületekkel a domboldalon és a Duna partján, valamint a kettő közt levő alacsonyabb, sík területen telepítették. Ezeken, de főleg a piactéren a kézműveseknek és kereskedőknek számos üzlete van, sűrű rendben, fészek módjára elhelyezve. </w:t>
      </w:r>
      <w:r w:rsidR="00C33B6C">
        <w:rPr>
          <w:rFonts w:ascii="Cambria" w:eastAsia="Times New Roman" w:hAnsi="Cambria" w:cs="Times New Roman"/>
          <w:lang w:eastAsia="hu-HU"/>
        </w:rPr>
        <w:t>[</w:t>
      </w:r>
      <w:r w:rsidR="00C33B6C" w:rsidRPr="00AD0172">
        <w:rPr>
          <w:rFonts w:ascii="Cambria" w:eastAsia="Times New Roman" w:hAnsi="Cambria" w:cs="Times New Roman"/>
          <w:lang w:eastAsia="hu-HU"/>
        </w:rPr>
        <w:t>…</w:t>
      </w:r>
      <w:r w:rsidR="00C33B6C">
        <w:rPr>
          <w:rFonts w:ascii="Cambria" w:eastAsia="Times New Roman" w:hAnsi="Cambria" w:cs="Times New Roman"/>
          <w:lang w:eastAsia="hu-HU"/>
        </w:rPr>
        <w:t xml:space="preserve">] </w:t>
      </w:r>
      <w:r w:rsidRPr="00AD0172">
        <w:rPr>
          <w:rFonts w:ascii="Cambria" w:eastAsia="Times New Roman" w:hAnsi="Cambria" w:cs="Times New Roman"/>
          <w:lang w:eastAsia="hu-HU"/>
        </w:rPr>
        <w:t xml:space="preserve">a tornyos temploma a város közepén, a dombon fekszik. </w:t>
      </w:r>
      <w:r w:rsidR="00C33B6C">
        <w:rPr>
          <w:rFonts w:ascii="Cambria" w:eastAsia="Times New Roman" w:hAnsi="Cambria" w:cs="Times New Roman"/>
          <w:lang w:eastAsia="hu-HU"/>
        </w:rPr>
        <w:t>[</w:t>
      </w:r>
      <w:r w:rsidR="00C33B6C" w:rsidRPr="00AD0172">
        <w:rPr>
          <w:rFonts w:ascii="Cambria" w:eastAsia="Times New Roman" w:hAnsi="Cambria" w:cs="Times New Roman"/>
          <w:lang w:eastAsia="hu-HU"/>
        </w:rPr>
        <w:t>…</w:t>
      </w:r>
      <w:r w:rsidR="00C33B6C">
        <w:rPr>
          <w:rFonts w:ascii="Cambria" w:eastAsia="Times New Roman" w:hAnsi="Cambria" w:cs="Times New Roman"/>
          <w:lang w:eastAsia="hu-HU"/>
        </w:rPr>
        <w:t xml:space="preserve">] </w:t>
      </w:r>
      <w:r w:rsidRPr="00AD0172">
        <w:rPr>
          <w:rFonts w:ascii="Cambria" w:eastAsia="Times New Roman" w:hAnsi="Cambria" w:cs="Times New Roman"/>
          <w:lang w:eastAsia="hu-HU"/>
        </w:rPr>
        <w:t xml:space="preserve">A város kiemelkedőbb területét szőlőskertek és nagyszerű gyümölcsösök övezik […]. A keletre és nyugatra eső többi terület, ahol a Duna mellett sík fekvésű, gabonatermő szántóföldekül szolgál. A várossal szemben fekvő szigeten is van számukra kimért kiváló föld […].” </w:t>
      </w:r>
    </w:p>
    <w:p w14:paraId="7511A32F" w14:textId="41B28404" w:rsidR="00AD0172" w:rsidRPr="00AD0172" w:rsidRDefault="00C33B6C" w:rsidP="00C33B6C">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lang w:eastAsia="hu-HU"/>
        </w:rPr>
      </w:pPr>
      <w:r>
        <w:rPr>
          <w:rFonts w:ascii="Cambria" w:eastAsia="Times New Roman" w:hAnsi="Cambria" w:cs="Times New Roman"/>
          <w:lang w:eastAsia="hu-HU"/>
        </w:rPr>
        <w:lastRenderedPageBreak/>
        <w:tab/>
        <w:t>(</w:t>
      </w:r>
      <w:r w:rsidR="00AD0172" w:rsidRPr="00AD0172">
        <w:rPr>
          <w:rFonts w:ascii="Cambria" w:eastAsia="Times New Roman" w:hAnsi="Cambria" w:cs="Times New Roman"/>
          <w:i/>
          <w:lang w:eastAsia="hu-HU"/>
        </w:rPr>
        <w:t>Bél Mátyás</w:t>
      </w:r>
      <w:r>
        <w:rPr>
          <w:rFonts w:ascii="Cambria" w:eastAsia="Times New Roman" w:hAnsi="Cambria" w:cs="Times New Roman"/>
          <w:i/>
          <w:lang w:eastAsia="hu-HU"/>
        </w:rPr>
        <w:t xml:space="preserve">, </w:t>
      </w:r>
      <w:hyperlink r:id="rId19" w:history="1">
        <w:r w:rsidR="00AD0172" w:rsidRPr="00AD0172">
          <w:rPr>
            <w:rStyle w:val="Hiperhivatkozs"/>
            <w:rFonts w:ascii="Cambria" w:eastAsia="Times New Roman" w:hAnsi="Cambria" w:cs="Times New Roman"/>
            <w:i/>
            <w:lang w:eastAsia="hu-HU"/>
          </w:rPr>
          <w:t>https://helytortenet-gyerekeknek.iranyszentendre.hu/amit-a-soknemzetisegu-varos-kialakulasarol-meselnek/</w:t>
        </w:r>
      </w:hyperlink>
      <w:r>
        <w:rPr>
          <w:rFonts w:ascii="Cambria" w:eastAsia="Times New Roman" w:hAnsi="Cambria" w:cs="Times New Roman"/>
          <w:i/>
          <w:lang w:eastAsia="hu-HU"/>
        </w:rPr>
        <w:t>)</w:t>
      </w:r>
    </w:p>
    <w:p w14:paraId="78316F89" w14:textId="77777777" w:rsidR="00AD0172" w:rsidRPr="00AD0172" w:rsidRDefault="00AD0172" w:rsidP="00AD0172">
      <w:pPr>
        <w:spacing w:before="100" w:beforeAutospacing="1" w:after="100" w:afterAutospacing="1" w:line="240" w:lineRule="auto"/>
        <w:jc w:val="both"/>
        <w:rPr>
          <w:rFonts w:ascii="Cambria" w:eastAsia="Times New Roman" w:hAnsi="Cambria" w:cs="Times New Roman"/>
          <w:b/>
          <w:lang w:eastAsia="hu-HU"/>
        </w:rPr>
      </w:pPr>
      <w:r w:rsidRPr="00AD0172">
        <w:rPr>
          <w:rFonts w:ascii="Cambria" w:eastAsia="Times New Roman" w:hAnsi="Cambria" w:cs="Times New Roman"/>
          <w:b/>
          <w:lang w:eastAsia="hu-HU"/>
        </w:rPr>
        <w:t xml:space="preserve">Városszerkezet: </w:t>
      </w:r>
    </w:p>
    <w:p w14:paraId="35720CE8" w14:textId="2772181B" w:rsidR="00C33B6C" w:rsidRPr="00C33B6C" w:rsidRDefault="00AD0172" w:rsidP="00FC5EBD">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iCs/>
          <w:lang w:eastAsia="hu-HU"/>
        </w:rPr>
      </w:pPr>
      <w:r w:rsidRPr="00AD0172">
        <w:rPr>
          <w:rFonts w:ascii="Cambria" w:eastAsia="Times New Roman" w:hAnsi="Cambria" w:cs="Times New Roman"/>
          <w:lang w:eastAsia="hu-HU"/>
        </w:rPr>
        <w:t xml:space="preserve">„Villa Sanctii Andree, Szentendre falu egy 500 x 300 m-es területen, a Bükkös- (akkor Király-) pataktól a Templomdombig terjedő Duna parti sávon épült meg. Magában foglalta a mai Alkotmány utcát és a Bogdányi utca első szakaszát is. A püspöki udvarház, ahol Fulco a végrendeletét írta, a Városháza telkén lehetett. Erre utal, hogy a mai épület alatti pince falainak egy szakasza középkori </w:t>
      </w:r>
      <w:r w:rsidR="00C33B6C" w:rsidRPr="00AD0172">
        <w:rPr>
          <w:rFonts w:ascii="Cambria" w:eastAsia="Times New Roman" w:hAnsi="Cambria" w:cs="Times New Roman"/>
          <w:lang w:eastAsia="hu-HU"/>
        </w:rPr>
        <w:t>[…]</w:t>
      </w:r>
      <w:r w:rsidR="00C33B6C">
        <w:rPr>
          <w:rFonts w:ascii="Cambria" w:eastAsia="Times New Roman" w:hAnsi="Cambria" w:cs="Times New Roman"/>
          <w:lang w:eastAsia="hu-HU"/>
        </w:rPr>
        <w:t xml:space="preserve">. </w:t>
      </w:r>
      <w:r w:rsidRPr="00AD0172">
        <w:rPr>
          <w:rFonts w:ascii="Cambria" w:eastAsia="Times New Roman" w:hAnsi="Cambria" w:cs="Times New Roman"/>
          <w:lang w:eastAsia="hu-HU"/>
        </w:rPr>
        <w:t xml:space="preserve">Bizonyíthatóan középkori pince van </w:t>
      </w:r>
      <w:r w:rsidR="00C33B6C" w:rsidRPr="00AD0172">
        <w:rPr>
          <w:rFonts w:ascii="Cambria" w:eastAsia="Times New Roman" w:hAnsi="Cambria" w:cs="Times New Roman"/>
          <w:lang w:eastAsia="hu-HU"/>
        </w:rPr>
        <w:t>[…]</w:t>
      </w:r>
      <w:r w:rsidR="00C33B6C">
        <w:rPr>
          <w:rFonts w:ascii="Cambria" w:eastAsia="Times New Roman" w:hAnsi="Cambria" w:cs="Times New Roman"/>
          <w:lang w:eastAsia="hu-HU"/>
        </w:rPr>
        <w:t xml:space="preserve"> </w:t>
      </w:r>
      <w:r w:rsidRPr="00AD0172">
        <w:rPr>
          <w:rFonts w:ascii="Cambria" w:eastAsia="Times New Roman" w:hAnsi="Cambria" w:cs="Times New Roman"/>
          <w:lang w:eastAsia="hu-HU"/>
        </w:rPr>
        <w:t xml:space="preserve">a Fő tér 21. számú ház, a Kmetty Múzeum alatt. Az Alkotmány utca elején található borozó mélyen a Templomdomb alá nyúló pincéjének hátsó szakaszáról a régészek azt feltételezik, hogy egykorú lehet a püspöki udvarházzal, s talán itt tartották az esperesség borát.” </w:t>
      </w:r>
    </w:p>
    <w:p w14:paraId="1B90E17E" w14:textId="02A542B5" w:rsidR="00AD0172" w:rsidRDefault="00C33B6C" w:rsidP="00FC5EBD">
      <w:pPr>
        <w:pBdr>
          <w:top w:val="single" w:sz="4" w:space="1" w:color="auto"/>
          <w:left w:val="single" w:sz="4" w:space="4" w:color="auto"/>
          <w:bottom w:val="single" w:sz="4" w:space="1" w:color="auto"/>
          <w:right w:val="single" w:sz="4" w:space="4" w:color="auto"/>
        </w:pBdr>
        <w:spacing w:after="0" w:line="240" w:lineRule="auto"/>
        <w:jc w:val="both"/>
        <w:rPr>
          <w:rFonts w:ascii="Cambria" w:hAnsi="Cambria"/>
          <w:i/>
          <w:iCs/>
        </w:rPr>
      </w:pPr>
      <w:r w:rsidRPr="00C33B6C">
        <w:rPr>
          <w:rFonts w:ascii="Cambria" w:eastAsia="Times New Roman" w:hAnsi="Cambria" w:cs="Times New Roman"/>
          <w:i/>
          <w:iCs/>
          <w:lang w:eastAsia="hu-HU"/>
        </w:rPr>
        <w:tab/>
        <w:t>(</w:t>
      </w:r>
      <w:r w:rsidR="00FC5EBD">
        <w:rPr>
          <w:rFonts w:ascii="Cambria" w:eastAsia="Times New Roman" w:hAnsi="Cambria" w:cs="Times New Roman"/>
          <w:i/>
          <w:iCs/>
          <w:lang w:eastAsia="hu-HU"/>
        </w:rPr>
        <w:t xml:space="preserve">Forrás: </w:t>
      </w:r>
      <w:hyperlink r:id="rId20" w:history="1">
        <w:r w:rsidR="00FC5EBD" w:rsidRPr="00406843">
          <w:rPr>
            <w:rStyle w:val="Hiperhivatkozs"/>
            <w:rFonts w:ascii="Cambria" w:eastAsia="Times New Roman" w:hAnsi="Cambria" w:cs="Times New Roman"/>
            <w:i/>
            <w:iCs/>
            <w:lang w:eastAsia="hu-HU"/>
          </w:rPr>
          <w:t>http://www.vki.hu/~tfleisch/~humanokologia/dolgozatok/erdey-szentendre.pdf</w:t>
        </w:r>
      </w:hyperlink>
      <w:r w:rsidRPr="00C33B6C">
        <w:rPr>
          <w:rFonts w:ascii="Cambria" w:hAnsi="Cambria"/>
          <w:i/>
          <w:iCs/>
        </w:rPr>
        <w:t>)</w:t>
      </w:r>
    </w:p>
    <w:p w14:paraId="18FCBFF6" w14:textId="77777777" w:rsidR="00FC5EBD" w:rsidRPr="00C33B6C" w:rsidRDefault="00FC5EBD" w:rsidP="00FC5EBD">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iCs/>
          <w:lang w:eastAsia="hu-HU"/>
        </w:rPr>
      </w:pPr>
    </w:p>
    <w:p w14:paraId="77B4A00F" w14:textId="7F84A0F6" w:rsidR="00C33B6C" w:rsidRDefault="00AD0172" w:rsidP="00FC5EBD">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A 11–15. századi Szentendre lényegesen kisebb volt, mint a mai műemléki belváros: déli határa a Bükkös-patak volt, amit akkor Király-pataknak neveztek, északi széle a Pest Megyei Könyvtárnál lehetett, s nyugati irányban sem érte el a 11-es utat a falut körülvevő, 3,5–4, néhol 6 méter széles fal.  A középkori épületek nagy része teljesen elpusztult, vagy</w:t>
      </w:r>
      <w:r w:rsidR="00C33B6C">
        <w:rPr>
          <w:rFonts w:ascii="Cambria" w:eastAsia="Times New Roman" w:hAnsi="Cambria" w:cs="Times New Roman"/>
          <w:lang w:eastAsia="hu-HU"/>
        </w:rPr>
        <w:t xml:space="preserve"> </w:t>
      </w:r>
      <w:r w:rsidR="00C33B6C" w:rsidRPr="00AD0172">
        <w:rPr>
          <w:rFonts w:ascii="Cambria" w:eastAsia="Times New Roman" w:hAnsi="Cambria" w:cs="Times New Roman"/>
          <w:lang w:eastAsia="hu-HU"/>
        </w:rPr>
        <w:t>[…]</w:t>
      </w:r>
      <w:r w:rsidR="00C33B6C">
        <w:rPr>
          <w:rFonts w:ascii="Cambria" w:eastAsia="Times New Roman" w:hAnsi="Cambria" w:cs="Times New Roman"/>
          <w:lang w:eastAsia="hu-HU"/>
        </w:rPr>
        <w:t xml:space="preserve"> </w:t>
      </w:r>
      <w:r w:rsidRPr="00AD0172">
        <w:rPr>
          <w:rFonts w:ascii="Cambria" w:eastAsia="Times New Roman" w:hAnsi="Cambria" w:cs="Times New Roman"/>
          <w:lang w:eastAsia="hu-HU"/>
        </w:rPr>
        <w:t xml:space="preserve">a 18-19. századi házak falai rejtik őket. A város számos, töredékesen feltárt és </w:t>
      </w:r>
      <w:r w:rsidR="00C33B6C" w:rsidRPr="00AD0172">
        <w:rPr>
          <w:rFonts w:ascii="Cambria" w:eastAsia="Times New Roman" w:hAnsi="Cambria" w:cs="Times New Roman"/>
          <w:lang w:eastAsia="hu-HU"/>
        </w:rPr>
        <w:t>[…]</w:t>
      </w:r>
      <w:r w:rsidR="00C33B6C">
        <w:rPr>
          <w:rFonts w:ascii="Cambria" w:eastAsia="Times New Roman" w:hAnsi="Cambria" w:cs="Times New Roman"/>
          <w:lang w:eastAsia="hu-HU"/>
        </w:rPr>
        <w:t xml:space="preserve"> </w:t>
      </w:r>
      <w:r w:rsidRPr="00AD0172">
        <w:rPr>
          <w:rFonts w:ascii="Cambria" w:eastAsia="Times New Roman" w:hAnsi="Cambria" w:cs="Times New Roman"/>
          <w:lang w:eastAsia="hu-HU"/>
        </w:rPr>
        <w:t xml:space="preserve">visszatemetett falmaradványa mellett, egyetlen középkori műemlékünk maradt fenn: a templomdombi Plébániatemplom. </w:t>
      </w:r>
    </w:p>
    <w:p w14:paraId="20276908" w14:textId="3B0D8B1C" w:rsidR="00AD0172" w:rsidRPr="00C33B6C" w:rsidRDefault="00C33B6C" w:rsidP="00FC5EBD">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iCs/>
          <w:lang w:eastAsia="hu-HU"/>
        </w:rPr>
      </w:pPr>
      <w:r>
        <w:rPr>
          <w:rFonts w:ascii="Cambria" w:eastAsia="Times New Roman" w:hAnsi="Cambria" w:cs="Times New Roman"/>
          <w:lang w:eastAsia="hu-HU"/>
        </w:rPr>
        <w:tab/>
      </w:r>
      <w:r w:rsidRPr="00C33B6C">
        <w:rPr>
          <w:rFonts w:ascii="Cambria" w:eastAsia="Times New Roman" w:hAnsi="Cambria" w:cs="Times New Roman"/>
          <w:i/>
          <w:iCs/>
          <w:lang w:eastAsia="hu-HU"/>
        </w:rPr>
        <w:t>(</w:t>
      </w:r>
      <w:r w:rsidR="00FC5EBD">
        <w:rPr>
          <w:rFonts w:ascii="Cambria" w:eastAsia="Times New Roman" w:hAnsi="Cambria" w:cs="Times New Roman"/>
          <w:i/>
          <w:iCs/>
          <w:lang w:eastAsia="hu-HU"/>
        </w:rPr>
        <w:t xml:space="preserve">Forrás: </w:t>
      </w:r>
      <w:hyperlink r:id="rId21" w:history="1">
        <w:r w:rsidR="00AD0172" w:rsidRPr="00C33B6C">
          <w:rPr>
            <w:rStyle w:val="Hiperhivatkozs"/>
            <w:rFonts w:ascii="Cambria" w:eastAsia="Times New Roman" w:hAnsi="Cambria" w:cs="Times New Roman"/>
            <w:i/>
            <w:iCs/>
            <w:lang w:eastAsia="hu-HU"/>
          </w:rPr>
          <w:t>http://www.vki.hu/~tfleisch/~humanokologia/dolgozatok/erdey-szentendre.pdf</w:t>
        </w:r>
      </w:hyperlink>
      <w:r w:rsidRPr="00C33B6C">
        <w:rPr>
          <w:rFonts w:ascii="Cambria" w:eastAsia="Times New Roman" w:hAnsi="Cambria" w:cs="Times New Roman"/>
          <w:i/>
          <w:iCs/>
          <w:lang w:eastAsia="hu-HU"/>
        </w:rPr>
        <w:t>)</w:t>
      </w:r>
    </w:p>
    <w:p w14:paraId="001D04BA" w14:textId="77777777" w:rsidR="00C33B6C" w:rsidRDefault="00C33B6C" w:rsidP="00FC5EBD">
      <w:pPr>
        <w:pBdr>
          <w:top w:val="single" w:sz="4" w:space="1" w:color="auto"/>
          <w:left w:val="single" w:sz="4" w:space="4" w:color="auto"/>
          <w:bottom w:val="single" w:sz="4" w:space="1" w:color="auto"/>
          <w:right w:val="single" w:sz="4" w:space="4" w:color="auto"/>
        </w:pBdr>
        <w:spacing w:after="0" w:line="240" w:lineRule="auto"/>
        <w:jc w:val="both"/>
        <w:rPr>
          <w:rFonts w:ascii="Cambria" w:hAnsi="Cambria" w:cs="Times New Roman"/>
        </w:rPr>
      </w:pPr>
    </w:p>
    <w:p w14:paraId="25C354FB" w14:textId="39EEF889" w:rsidR="00C33B6C" w:rsidRDefault="00AD0172" w:rsidP="00FC5EBD">
      <w:pPr>
        <w:pBdr>
          <w:top w:val="single" w:sz="4" w:space="1" w:color="auto"/>
          <w:left w:val="single" w:sz="4" w:space="4" w:color="auto"/>
          <w:bottom w:val="single" w:sz="4" w:space="1" w:color="auto"/>
          <w:right w:val="single" w:sz="4" w:space="4" w:color="auto"/>
        </w:pBdr>
        <w:spacing w:after="0" w:line="240" w:lineRule="auto"/>
        <w:jc w:val="both"/>
        <w:rPr>
          <w:rFonts w:ascii="Cambria" w:hAnsi="Cambria" w:cs="Times New Roman"/>
        </w:rPr>
      </w:pPr>
      <w:r w:rsidRPr="00AD0172">
        <w:rPr>
          <w:rFonts w:ascii="Cambria" w:hAnsi="Cambria" w:cs="Times New Roman"/>
        </w:rPr>
        <w:t>A parasztok kezdetben szétszórva, majd az 1300-as évekre állandó, zárt, ún. belső „telkeken" építették házaikat. A szabály</w:t>
      </w:r>
      <w:r w:rsidRPr="00AD0172">
        <w:rPr>
          <w:rFonts w:ascii="Cambria" w:hAnsi="Cambria" w:cs="Times New Roman"/>
        </w:rPr>
        <w:softHyphen/>
        <w:t>talan felépítésű falu főirányát a városon keresztül vezető országút jelezte — ez az út a tengely, amelynek legmagasabb részén a piac, a mindenkori centrum szélesedett ki. E felett emelkedett a templom. A mai város szerkezete nagyjá</w:t>
      </w:r>
      <w:r w:rsidRPr="00AD0172">
        <w:rPr>
          <w:rFonts w:ascii="Cambria" w:hAnsi="Cambria" w:cs="Times New Roman"/>
        </w:rPr>
        <w:softHyphen/>
        <w:t xml:space="preserve">ból követi ezt a középkori rendszert. </w:t>
      </w:r>
      <w:r w:rsidR="00C33B6C" w:rsidRPr="00AD0172">
        <w:rPr>
          <w:rFonts w:ascii="Cambria" w:eastAsia="Times New Roman" w:hAnsi="Cambria" w:cs="Times New Roman"/>
          <w:lang w:eastAsia="hu-HU"/>
        </w:rPr>
        <w:t>[…]</w:t>
      </w:r>
      <w:r w:rsidR="00C33B6C">
        <w:rPr>
          <w:rFonts w:ascii="Cambria" w:eastAsia="Times New Roman" w:hAnsi="Cambria" w:cs="Times New Roman"/>
          <w:lang w:eastAsia="hu-HU"/>
        </w:rPr>
        <w:t xml:space="preserve"> </w:t>
      </w:r>
      <w:r w:rsidRPr="00AD0172">
        <w:rPr>
          <w:rFonts w:ascii="Cambria" w:eastAsia="Times New Roman" w:hAnsi="Cambria" w:cs="Times New Roman"/>
          <w:bCs/>
          <w:lang w:eastAsia="hu-HU"/>
        </w:rPr>
        <w:t>a Várdomb, majd az attól kisebb teknővel elválasztott Szamárhegy</w:t>
      </w:r>
      <w:r w:rsidR="00C33B6C">
        <w:rPr>
          <w:rFonts w:ascii="Cambria" w:eastAsia="Times New Roman" w:hAnsi="Cambria" w:cs="Times New Roman"/>
          <w:bCs/>
          <w:lang w:eastAsia="hu-HU"/>
        </w:rPr>
        <w:t xml:space="preserve"> </w:t>
      </w:r>
      <w:r w:rsidR="00C33B6C" w:rsidRPr="00AD0172">
        <w:rPr>
          <w:rFonts w:ascii="Cambria" w:eastAsia="Times New Roman" w:hAnsi="Cambria" w:cs="Times New Roman"/>
          <w:lang w:eastAsia="hu-HU"/>
        </w:rPr>
        <w:t>[…]</w:t>
      </w:r>
      <w:r w:rsidR="00C33B6C">
        <w:rPr>
          <w:rFonts w:ascii="Cambria" w:eastAsia="Times New Roman" w:hAnsi="Cambria" w:cs="Times New Roman"/>
          <w:lang w:eastAsia="hu-HU"/>
        </w:rPr>
        <w:t xml:space="preserve"> </w:t>
      </w:r>
      <w:r w:rsidRPr="00AD0172">
        <w:rPr>
          <w:rFonts w:ascii="Cambria" w:eastAsia="Times New Roman" w:hAnsi="Cambria" w:cs="Times New Roman"/>
          <w:bCs/>
          <w:lang w:eastAsia="hu-HU"/>
        </w:rPr>
        <w:t xml:space="preserve">a kanyargó utcák, lépcsők és sikátorok még változatosabb alakulásaira adtak lehetőséget. A szövevényes szerkezetű város forgalmának, életének vázát alkotó három főútvonal találkozása teret alkot. A háromszög alakú tér, mely a három egymásba futó út tölcséres torkolatából formálódott, valóban a település magja, mert három főútvonal találkozása teret alkot. A háromszögalakú tér, mely három egymásbafutó út tölcséres torkolatából formálódott, valóban a település magja, mert háromszögű alakjával, három irányba induló főutcáival, </w:t>
      </w:r>
      <w:r w:rsidRPr="00AD0172">
        <w:rPr>
          <w:rFonts w:ascii="Cambria" w:hAnsi="Cambria" w:cs="Times New Roman"/>
        </w:rPr>
        <w:t>háromszögű alakjával, a három irányba induló főutcáival szinte a három főútvonalra felépült, háromszög alakban települt város kicsi</w:t>
      </w:r>
      <w:r w:rsidRPr="00AD0172">
        <w:rPr>
          <w:rFonts w:ascii="Cambria" w:hAnsi="Cambria" w:cs="Times New Roman"/>
        </w:rPr>
        <w:softHyphen/>
        <w:t xml:space="preserve">nyített mása.  </w:t>
      </w:r>
    </w:p>
    <w:p w14:paraId="22F50B9C" w14:textId="0F8CFF32" w:rsidR="00AD0172" w:rsidRDefault="00C33B6C" w:rsidP="00C33B6C">
      <w:pPr>
        <w:pBdr>
          <w:top w:val="single" w:sz="4" w:space="1" w:color="auto"/>
          <w:left w:val="single" w:sz="4" w:space="4" w:color="auto"/>
          <w:bottom w:val="single" w:sz="4" w:space="1" w:color="auto"/>
          <w:right w:val="single" w:sz="4" w:space="4" w:color="auto"/>
        </w:pBdr>
        <w:spacing w:after="0" w:line="240" w:lineRule="auto"/>
        <w:jc w:val="both"/>
        <w:rPr>
          <w:rFonts w:ascii="Cambria" w:hAnsi="Cambria" w:cs="Times New Roman"/>
          <w:i/>
        </w:rPr>
      </w:pPr>
      <w:r>
        <w:rPr>
          <w:rFonts w:ascii="Cambria" w:hAnsi="Cambria" w:cs="Times New Roman"/>
        </w:rPr>
        <w:tab/>
      </w:r>
      <w:r w:rsidRPr="00FC5EBD">
        <w:rPr>
          <w:rFonts w:ascii="Cambria" w:hAnsi="Cambria" w:cs="Times New Roman"/>
          <w:i/>
          <w:iCs/>
        </w:rPr>
        <w:t>(</w:t>
      </w:r>
      <w:r w:rsidR="00AD0172" w:rsidRPr="00FC5EBD">
        <w:rPr>
          <w:rFonts w:ascii="Cambria" w:hAnsi="Cambria" w:cs="Times New Roman"/>
          <w:i/>
          <w:iCs/>
        </w:rPr>
        <w:t>Horle</w:t>
      </w:r>
      <w:r w:rsidR="00AD0172" w:rsidRPr="00AD0172">
        <w:rPr>
          <w:rFonts w:ascii="Cambria" w:hAnsi="Cambria" w:cs="Times New Roman"/>
          <w:i/>
        </w:rPr>
        <w:t>r Miklós:</w:t>
      </w:r>
      <w:r w:rsidR="00AD0172" w:rsidRPr="00AD0172">
        <w:rPr>
          <w:rFonts w:ascii="Cambria" w:hAnsi="Cambria" w:cs="Times New Roman"/>
        </w:rPr>
        <w:t xml:space="preserve"> </w:t>
      </w:r>
      <w:r w:rsidR="00AD0172" w:rsidRPr="00AD0172">
        <w:rPr>
          <w:rFonts w:ascii="Cambria" w:hAnsi="Cambria" w:cs="Times New Roman"/>
          <w:i/>
        </w:rPr>
        <w:t>Szentendre.</w:t>
      </w:r>
      <w:r w:rsidR="00AD0172" w:rsidRPr="00AD0172">
        <w:rPr>
          <w:rFonts w:ascii="Cambria" w:hAnsi="Cambria" w:cs="Times New Roman"/>
        </w:rPr>
        <w:t xml:space="preserve"> </w:t>
      </w:r>
      <w:r w:rsidR="00AD0172" w:rsidRPr="00AD0172">
        <w:rPr>
          <w:rFonts w:ascii="Cambria" w:hAnsi="Cambria" w:cs="Times New Roman"/>
          <w:i/>
        </w:rPr>
        <w:t xml:space="preserve">Városképek - Műemlékek: Szentendre. Szerk.: Papp Imre. Műszaki. Bp. 1960. p. 68. - </w:t>
      </w:r>
      <w:hyperlink r:id="rId22" w:history="1">
        <w:r w:rsidR="00AD0172" w:rsidRPr="00AD0172">
          <w:rPr>
            <w:rStyle w:val="Hiperhivatkozs"/>
            <w:rFonts w:ascii="Cambria" w:hAnsi="Cambria" w:cs="Times New Roman"/>
            <w:i/>
          </w:rPr>
          <w:t>http://mek.oszk.hu/07000/07068/07068.pdf</w:t>
        </w:r>
      </w:hyperlink>
      <w:r>
        <w:rPr>
          <w:rFonts w:ascii="Cambria" w:hAnsi="Cambria" w:cs="Times New Roman"/>
          <w:i/>
        </w:rPr>
        <w:t>)</w:t>
      </w:r>
    </w:p>
    <w:p w14:paraId="7DF7EE79" w14:textId="77777777" w:rsidR="00C33B6C" w:rsidRPr="00AD0172" w:rsidRDefault="00C33B6C" w:rsidP="00C33B6C">
      <w:pPr>
        <w:pBdr>
          <w:top w:val="single" w:sz="4" w:space="1" w:color="auto"/>
          <w:left w:val="single" w:sz="4" w:space="4" w:color="auto"/>
          <w:bottom w:val="single" w:sz="4" w:space="1" w:color="auto"/>
          <w:right w:val="single" w:sz="4" w:space="4" w:color="auto"/>
        </w:pBdr>
        <w:spacing w:after="0" w:line="240" w:lineRule="auto"/>
        <w:jc w:val="both"/>
        <w:rPr>
          <w:rFonts w:ascii="Cambria" w:hAnsi="Cambria" w:cs="Times New Roman"/>
          <w:i/>
        </w:rPr>
      </w:pPr>
    </w:p>
    <w:p w14:paraId="2DCB1FE3" w14:textId="18D338A5" w:rsidR="00AD0172" w:rsidRPr="00AD0172" w:rsidRDefault="00AD0172" w:rsidP="00C33B6C">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A középkorban Szentendrét szokatlanul vastag, 3,5–4 m, néhol 6 m szélességben, szabálytalan méretű patakkövekből rakott fal vette körül, </w:t>
      </w:r>
      <w:r w:rsidR="00C33B6C" w:rsidRPr="00AD0172">
        <w:rPr>
          <w:rFonts w:ascii="Cambria" w:eastAsia="Times New Roman" w:hAnsi="Cambria" w:cs="Times New Roman"/>
          <w:lang w:eastAsia="hu-HU"/>
        </w:rPr>
        <w:t>[…]</w:t>
      </w:r>
      <w:r w:rsidR="00C33B6C">
        <w:rPr>
          <w:rFonts w:ascii="Cambria" w:eastAsia="Times New Roman" w:hAnsi="Cambria" w:cs="Times New Roman"/>
          <w:lang w:eastAsia="hu-HU"/>
        </w:rPr>
        <w:t xml:space="preserve">. </w:t>
      </w:r>
      <w:r w:rsidRPr="00AD0172">
        <w:rPr>
          <w:rFonts w:ascii="Cambria" w:eastAsia="Times New Roman" w:hAnsi="Cambria" w:cs="Times New Roman"/>
          <w:lang w:eastAsia="hu-HU"/>
        </w:rPr>
        <w:t>A Fulco utca jellegzetes íve alapján azt feltételezik, hogy ez ma is a városfal hajdani formáját követi</w:t>
      </w:r>
      <w:r w:rsidR="00C33B6C">
        <w:rPr>
          <w:rFonts w:ascii="Cambria" w:eastAsia="Times New Roman" w:hAnsi="Cambria" w:cs="Times New Roman"/>
          <w:lang w:eastAsia="hu-HU"/>
        </w:rPr>
        <w:t xml:space="preserve"> </w:t>
      </w:r>
      <w:r w:rsidR="00C33B6C" w:rsidRPr="00AD0172">
        <w:rPr>
          <w:rFonts w:ascii="Cambria" w:eastAsia="Times New Roman" w:hAnsi="Cambria" w:cs="Times New Roman"/>
          <w:lang w:eastAsia="hu-HU"/>
        </w:rPr>
        <w:t>[…]</w:t>
      </w:r>
      <w:r w:rsidR="00C33B6C">
        <w:rPr>
          <w:rFonts w:ascii="Cambria" w:eastAsia="Times New Roman" w:hAnsi="Cambria" w:cs="Times New Roman"/>
          <w:lang w:eastAsia="hu-HU"/>
        </w:rPr>
        <w:t xml:space="preserve"> </w:t>
      </w:r>
      <w:r w:rsidRPr="00AD0172">
        <w:rPr>
          <w:rFonts w:ascii="Cambria" w:eastAsia="Times New Roman" w:hAnsi="Cambria" w:cs="Times New Roman"/>
          <w:lang w:eastAsia="hu-HU"/>
        </w:rPr>
        <w:t>műemléki belváros</w:t>
      </w:r>
      <w:r w:rsidR="00C33B6C">
        <w:rPr>
          <w:rFonts w:ascii="Cambria" w:eastAsia="Times New Roman" w:hAnsi="Cambria" w:cs="Times New Roman"/>
          <w:lang w:eastAsia="hu-HU"/>
        </w:rPr>
        <w:t xml:space="preserve"> </w:t>
      </w:r>
      <w:r w:rsidR="00C33B6C" w:rsidRPr="00AD0172">
        <w:rPr>
          <w:rFonts w:ascii="Cambria" w:eastAsia="Times New Roman" w:hAnsi="Cambria" w:cs="Times New Roman"/>
          <w:lang w:eastAsia="hu-HU"/>
        </w:rPr>
        <w:t>[…]</w:t>
      </w:r>
      <w:r w:rsidR="00C33B6C">
        <w:rPr>
          <w:rFonts w:ascii="Cambria" w:eastAsia="Times New Roman" w:hAnsi="Cambria" w:cs="Times New Roman"/>
          <w:lang w:eastAsia="hu-HU"/>
        </w:rPr>
        <w:t xml:space="preserve"> </w:t>
      </w:r>
      <w:r w:rsidRPr="00AD0172">
        <w:rPr>
          <w:rFonts w:ascii="Cambria" w:eastAsia="Times New Roman" w:hAnsi="Cambria" w:cs="Times New Roman"/>
          <w:lang w:eastAsia="hu-HU"/>
        </w:rPr>
        <w:t xml:space="preserve">máig megőrizte a középkori városszerkezetet. Ennek legszebb </w:t>
      </w:r>
      <w:r w:rsidR="00C33B6C" w:rsidRPr="00AD0172">
        <w:rPr>
          <w:rFonts w:ascii="Cambria" w:eastAsia="Times New Roman" w:hAnsi="Cambria" w:cs="Times New Roman"/>
          <w:lang w:eastAsia="hu-HU"/>
        </w:rPr>
        <w:t>[…]</w:t>
      </w:r>
      <w:r w:rsidR="00C33B6C">
        <w:rPr>
          <w:rFonts w:ascii="Cambria" w:eastAsia="Times New Roman" w:hAnsi="Cambria" w:cs="Times New Roman"/>
          <w:lang w:eastAsia="hu-HU"/>
        </w:rPr>
        <w:t xml:space="preserve"> </w:t>
      </w:r>
      <w:r w:rsidRPr="00AD0172">
        <w:rPr>
          <w:rFonts w:ascii="Cambria" w:eastAsia="Times New Roman" w:hAnsi="Cambria" w:cs="Times New Roman"/>
          <w:lang w:eastAsia="hu-HU"/>
        </w:rPr>
        <w:t xml:space="preserve">bizonyítéka </w:t>
      </w:r>
      <w:r w:rsidR="00C33B6C" w:rsidRPr="00AD0172">
        <w:rPr>
          <w:rFonts w:ascii="Cambria" w:eastAsia="Times New Roman" w:hAnsi="Cambria" w:cs="Times New Roman"/>
          <w:lang w:eastAsia="hu-HU"/>
        </w:rPr>
        <w:t>[…]</w:t>
      </w:r>
      <w:r w:rsidR="00C33B6C">
        <w:rPr>
          <w:rFonts w:ascii="Cambria" w:eastAsia="Times New Roman" w:hAnsi="Cambria" w:cs="Times New Roman"/>
          <w:lang w:eastAsia="hu-HU"/>
        </w:rPr>
        <w:t xml:space="preserve"> </w:t>
      </w:r>
      <w:r w:rsidRPr="00AD0172">
        <w:rPr>
          <w:rFonts w:ascii="Cambria" w:eastAsia="Times New Roman" w:hAnsi="Cambria" w:cs="Times New Roman"/>
          <w:lang w:eastAsia="hu-HU"/>
        </w:rPr>
        <w:t>a háromszög alakú Fő tér. Az ezen áthaladó, Dunával párhuzamos Dumtsa Jenő és Bogdányi utca a középkorban minden bizonnyal még jól használható római limes</w:t>
      </w:r>
      <w:r w:rsidR="00C33B6C">
        <w:rPr>
          <w:rFonts w:ascii="Cambria" w:eastAsia="Times New Roman" w:hAnsi="Cambria" w:cs="Times New Roman"/>
          <w:lang w:eastAsia="hu-HU"/>
        </w:rPr>
        <w:t xml:space="preserve"> </w:t>
      </w:r>
      <w:r w:rsidR="00C33B6C" w:rsidRPr="00AD0172">
        <w:rPr>
          <w:rFonts w:ascii="Cambria" w:eastAsia="Times New Roman" w:hAnsi="Cambria" w:cs="Times New Roman"/>
          <w:lang w:eastAsia="hu-HU"/>
        </w:rPr>
        <w:t>[…]</w:t>
      </w:r>
      <w:r w:rsidR="00C33B6C">
        <w:rPr>
          <w:rFonts w:ascii="Cambria" w:eastAsia="Times New Roman" w:hAnsi="Cambria" w:cs="Times New Roman"/>
          <w:lang w:eastAsia="hu-HU"/>
        </w:rPr>
        <w:t xml:space="preserve"> </w:t>
      </w:r>
      <w:r w:rsidRPr="00AD0172">
        <w:rPr>
          <w:rFonts w:ascii="Cambria" w:eastAsia="Times New Roman" w:hAnsi="Cambria" w:cs="Times New Roman"/>
          <w:lang w:eastAsia="hu-HU"/>
        </w:rPr>
        <w:t xml:space="preserve">út nyomvonalát követi. Ez volt </w:t>
      </w:r>
      <w:r w:rsidR="00C33B6C" w:rsidRPr="00AD0172">
        <w:rPr>
          <w:rFonts w:ascii="Cambria" w:eastAsia="Times New Roman" w:hAnsi="Cambria" w:cs="Times New Roman"/>
          <w:lang w:eastAsia="hu-HU"/>
        </w:rPr>
        <w:t>a „város utcája”,</w:t>
      </w:r>
      <w:r w:rsidRPr="00AD0172">
        <w:rPr>
          <w:rFonts w:ascii="Cambria" w:eastAsia="Times New Roman" w:hAnsi="Cambria" w:cs="Times New Roman"/>
          <w:lang w:eastAsia="hu-HU"/>
        </w:rPr>
        <w:t xml:space="preserve"> azaz a főutca. A térbe torkollik a püspöki udvarház felé, majd innen tovább, a hegyek irányába haladó, kereskedelmi szempontból szintén jelentős másik út, ennek kezdő szakasza a mai Rákóczi utca. A házak, melyeknek középkori alapjai ott lehetnek a védett műemléképületek alatt, ezt a két utcát szegélyezték, úgy, hogy a Duna felőli oldalon a telkek a folyóra futottak le. Köztük </w:t>
      </w:r>
      <w:r w:rsidR="00C33B6C" w:rsidRPr="00AD0172">
        <w:rPr>
          <w:rFonts w:ascii="Cambria" w:eastAsia="Times New Roman" w:hAnsi="Cambria" w:cs="Times New Roman"/>
          <w:lang w:eastAsia="hu-HU"/>
        </w:rPr>
        <w:t>[…]</w:t>
      </w:r>
      <w:r w:rsidRPr="00AD0172">
        <w:rPr>
          <w:rFonts w:ascii="Cambria" w:eastAsia="Times New Roman" w:hAnsi="Cambria" w:cs="Times New Roman"/>
          <w:lang w:eastAsia="hu-HU"/>
        </w:rPr>
        <w:t xml:space="preserve"> kacskaringós, zegzugos utcácskák alakultak ki.</w:t>
      </w:r>
    </w:p>
    <w:p w14:paraId="7985F51F" w14:textId="72A33487" w:rsidR="00AD0172" w:rsidRPr="00CB75E5" w:rsidRDefault="00CB75E5" w:rsidP="00CB75E5">
      <w:pPr>
        <w:spacing w:before="100" w:beforeAutospacing="1" w:after="100" w:afterAutospacing="1" w:line="240" w:lineRule="auto"/>
        <w:jc w:val="both"/>
        <w:rPr>
          <w:rFonts w:ascii="Cambria" w:eastAsia="Times New Roman" w:hAnsi="Cambria" w:cs="Times New Roman"/>
          <w:lang w:eastAsia="hu-HU"/>
        </w:rPr>
      </w:pPr>
      <w:r>
        <w:rPr>
          <w:rFonts w:ascii="Cambria" w:eastAsia="Times New Roman" w:hAnsi="Cambria" w:cs="Times New Roman"/>
          <w:b/>
          <w:bCs/>
          <w:lang w:eastAsia="hu-HU"/>
        </w:rPr>
        <w:t xml:space="preserve">1. </w:t>
      </w:r>
      <w:r w:rsidR="00AD0172" w:rsidRPr="00CB75E5">
        <w:rPr>
          <w:rFonts w:ascii="Cambria" w:eastAsia="Times New Roman" w:hAnsi="Cambria" w:cs="Times New Roman"/>
          <w:b/>
          <w:bCs/>
          <w:lang w:eastAsia="hu-HU"/>
        </w:rPr>
        <w:t>feladat:</w:t>
      </w:r>
      <w:r>
        <w:rPr>
          <w:rFonts w:ascii="Cambria" w:eastAsia="Times New Roman" w:hAnsi="Cambria" w:cs="Times New Roman"/>
          <w:b/>
          <w:bCs/>
          <w:lang w:eastAsia="hu-HU"/>
        </w:rPr>
        <w:t xml:space="preserve"> </w:t>
      </w:r>
      <w:r w:rsidR="00AD0172" w:rsidRPr="00CB75E5">
        <w:rPr>
          <w:rFonts w:ascii="Cambria" w:eastAsia="Times New Roman" w:hAnsi="Cambria" w:cs="Times New Roman"/>
          <w:lang w:eastAsia="hu-HU"/>
        </w:rPr>
        <w:t>Hasonlítsátok össze Szentendre és egy nyugat-európai város városszerkezetét (atlasz: középkori város alaprajza) és vessétek össze az általatok kiválasztott város városszerkezetét Szentendre városszerkezetével és állapítsátok meg a szentendrei sajátosságokat!</w:t>
      </w:r>
    </w:p>
    <w:p w14:paraId="26623F9A" w14:textId="77777777" w:rsidR="00AD0172" w:rsidRPr="00CB75E5" w:rsidRDefault="00AD0172" w:rsidP="00CB75E5">
      <w:pPr>
        <w:spacing w:after="0" w:line="240" w:lineRule="auto"/>
        <w:jc w:val="both"/>
        <w:rPr>
          <w:rFonts w:ascii="Cambria" w:eastAsia="Times New Roman" w:hAnsi="Cambria" w:cs="Times New Roman"/>
          <w:b/>
          <w:bCs/>
          <w:lang w:eastAsia="hu-HU"/>
        </w:rPr>
      </w:pPr>
      <w:r w:rsidRPr="00CB75E5">
        <w:rPr>
          <w:rFonts w:ascii="Cambria" w:eastAsia="Times New Roman" w:hAnsi="Cambria" w:cs="Times New Roman"/>
          <w:b/>
          <w:bCs/>
          <w:lang w:eastAsia="hu-HU"/>
        </w:rPr>
        <w:t xml:space="preserve">Megoldás: </w:t>
      </w:r>
    </w:p>
    <w:p w14:paraId="222EC506" w14:textId="7E965864" w:rsidR="00AD0172" w:rsidRPr="00CB75E5" w:rsidRDefault="00AD0172" w:rsidP="00CB75E5">
      <w:pPr>
        <w:spacing w:after="0" w:line="240" w:lineRule="auto"/>
        <w:jc w:val="both"/>
        <w:rPr>
          <w:rFonts w:ascii="Cambria" w:eastAsia="Times New Roman" w:hAnsi="Cambria" w:cs="Times New Roman"/>
          <w:lang w:eastAsia="hu-HU"/>
        </w:rPr>
      </w:pPr>
      <w:r w:rsidRPr="00CB75E5">
        <w:rPr>
          <w:rFonts w:ascii="Cambria" w:eastAsia="Times New Roman" w:hAnsi="Cambria" w:cs="Times New Roman"/>
          <w:lang w:eastAsia="hu-HU"/>
        </w:rPr>
        <w:t xml:space="preserve">A település/város létrejötténél meghatározó volt a római kori falak és építményalapok felhasználása, a település középkori létrejötténél számított a Duna, mint közlekedési és szállítási lehetőség, az itt találkozó utak. A kialakulásnál számított, hogy a veszprémi püspök főesperesi központja, Esztergom és Visegrád és Buda közelsége.  A városfalon belül nagy szabad területek; a vártemplom és az azt övező fal, a Templomdomb körüli környező </w:t>
      </w:r>
      <w:r w:rsidRPr="00CB75E5">
        <w:rPr>
          <w:rFonts w:ascii="Cambria" w:eastAsia="Times New Roman" w:hAnsi="Cambria" w:cs="Times New Roman"/>
          <w:lang w:eastAsia="hu-HU"/>
        </w:rPr>
        <w:lastRenderedPageBreak/>
        <w:t>épületek, a városháza és a Fő tér a három fontos utca csomópontjában a Kalmár keresztnél, a város szerkezet a Duna vonala mentén alakult ki</w:t>
      </w:r>
      <w:r w:rsidR="00CB75E5" w:rsidRPr="00CB75E5">
        <w:rPr>
          <w:rFonts w:ascii="Cambria" w:eastAsia="Times New Roman" w:hAnsi="Cambria" w:cs="Times New Roman"/>
          <w:lang w:eastAsia="hu-HU"/>
        </w:rPr>
        <w:t xml:space="preserve"> […]</w:t>
      </w:r>
      <w:r w:rsidRPr="00CB75E5">
        <w:rPr>
          <w:rFonts w:ascii="Cambria" w:eastAsia="Times New Roman" w:hAnsi="Cambria" w:cs="Times New Roman"/>
          <w:lang w:eastAsia="hu-HU"/>
        </w:rPr>
        <w:t xml:space="preserve"> zegzugos utcák, sikártól, a mai történelmi városmagtól kisebb volt középkori település, </w:t>
      </w:r>
      <w:r w:rsidR="00CB75E5" w:rsidRPr="00CB75E5">
        <w:rPr>
          <w:rFonts w:ascii="Cambria" w:eastAsia="Times New Roman" w:hAnsi="Cambria" w:cs="Times New Roman"/>
          <w:lang w:eastAsia="hu-HU"/>
        </w:rPr>
        <w:t xml:space="preserve">[…] </w:t>
      </w:r>
      <w:r w:rsidRPr="00CB75E5">
        <w:rPr>
          <w:rFonts w:ascii="Cambria" w:eastAsia="Times New Roman" w:hAnsi="Cambria" w:cs="Times New Roman"/>
          <w:lang w:eastAsia="hu-HU"/>
        </w:rPr>
        <w:t>stb. – A város központja a középkori típusú piactér és a fölötte lévő dombon épült erőd-jellegű, gótikus alapokra épített barokk római katolikus vártemplom – azaz Szentendre egy balkáni és egy hagyományos közép-európai kisváros sajátos keveréke.</w:t>
      </w:r>
    </w:p>
    <w:p w14:paraId="774934FE" w14:textId="77777777" w:rsidR="00AD0172" w:rsidRPr="00AD0172" w:rsidRDefault="00AD0172" w:rsidP="00AD0172">
      <w:pPr>
        <w:pStyle w:val="Listaszerbekezds"/>
        <w:spacing w:after="0" w:line="240" w:lineRule="auto"/>
        <w:ind w:left="0"/>
        <w:jc w:val="both"/>
        <w:rPr>
          <w:rFonts w:ascii="Cambria" w:eastAsia="Times New Roman" w:hAnsi="Cambria" w:cs="Times New Roman"/>
          <w:b/>
          <w:lang w:eastAsia="hu-HU"/>
        </w:rPr>
      </w:pPr>
    </w:p>
    <w:p w14:paraId="23898CDD" w14:textId="77777777" w:rsidR="00AD0172" w:rsidRPr="00AD0172" w:rsidRDefault="00AD0172" w:rsidP="00AD0172">
      <w:pPr>
        <w:pStyle w:val="Listaszerbekezds"/>
        <w:spacing w:after="0" w:line="240" w:lineRule="auto"/>
        <w:ind w:left="0"/>
        <w:jc w:val="both"/>
        <w:rPr>
          <w:rFonts w:ascii="Cambria" w:eastAsia="Times New Roman" w:hAnsi="Cambria" w:cs="Times New Roman"/>
          <w:b/>
          <w:lang w:eastAsia="hu-HU"/>
        </w:rPr>
      </w:pPr>
      <w:r w:rsidRPr="00AD0172">
        <w:rPr>
          <w:rFonts w:ascii="Cambria" w:eastAsia="Times New Roman" w:hAnsi="Cambria" w:cs="Times New Roman"/>
          <w:b/>
          <w:lang w:eastAsia="hu-HU"/>
        </w:rPr>
        <w:t>Javaslat:</w:t>
      </w:r>
    </w:p>
    <w:p w14:paraId="6EEDD2C6" w14:textId="77777777" w:rsidR="00AD0172" w:rsidRPr="00AD0172" w:rsidRDefault="00AD0172" w:rsidP="00AD0172">
      <w:pPr>
        <w:pStyle w:val="Listaszerbekezds"/>
        <w:spacing w:after="0" w:line="240" w:lineRule="auto"/>
        <w:ind w:left="0"/>
        <w:jc w:val="both"/>
        <w:rPr>
          <w:rFonts w:ascii="Cambria" w:eastAsia="Times New Roman" w:hAnsi="Cambria" w:cs="Times New Roman"/>
          <w:lang w:eastAsia="hu-HU"/>
        </w:rPr>
      </w:pPr>
      <w:r w:rsidRPr="00AD0172">
        <w:rPr>
          <w:rFonts w:ascii="Cambria" w:eastAsia="Times New Roman" w:hAnsi="Cambria" w:cs="Times New Roman"/>
          <w:lang w:eastAsia="hu-HU"/>
        </w:rPr>
        <w:t xml:space="preserve">Érdemes a várostérképeket a csoport valamennyi tanulójának kiosztani, illetve a leírások információira felhívni a tanulók figyelmét felhívni.  </w:t>
      </w:r>
    </w:p>
    <w:p w14:paraId="34BBE3A0" w14:textId="77777777" w:rsidR="00AD0172" w:rsidRPr="00AD0172" w:rsidRDefault="00AD0172" w:rsidP="00AD0172">
      <w:pPr>
        <w:pStyle w:val="Listaszerbekezds"/>
        <w:spacing w:after="0" w:line="240" w:lineRule="auto"/>
        <w:ind w:left="0"/>
        <w:jc w:val="both"/>
        <w:rPr>
          <w:rFonts w:ascii="Cambria" w:eastAsia="Times New Roman" w:hAnsi="Cambria" w:cs="Times New Roman"/>
          <w:lang w:eastAsia="hu-HU"/>
        </w:rPr>
      </w:pPr>
    </w:p>
    <w:p w14:paraId="271847F8" w14:textId="77777777" w:rsidR="00AD0172" w:rsidRPr="00AD0172" w:rsidRDefault="00AD0172" w:rsidP="00AD0172">
      <w:pPr>
        <w:pStyle w:val="Listaszerbekezds"/>
        <w:spacing w:after="0" w:line="240" w:lineRule="auto"/>
        <w:ind w:left="0"/>
        <w:jc w:val="center"/>
        <w:rPr>
          <w:rFonts w:ascii="Cambria" w:eastAsia="Times New Roman" w:hAnsi="Cambria" w:cs="Times New Roman"/>
          <w:b/>
          <w:bCs/>
          <w:lang w:eastAsia="hu-HU"/>
        </w:rPr>
      </w:pPr>
    </w:p>
    <w:p w14:paraId="23CE5893" w14:textId="77777777" w:rsidR="00CB75E5" w:rsidRDefault="00CB75E5">
      <w:pPr>
        <w:rPr>
          <w:rFonts w:ascii="Cambria" w:eastAsia="Times New Roman" w:hAnsi="Cambria" w:cs="Times New Roman"/>
          <w:b/>
          <w:bCs/>
          <w:lang w:eastAsia="hu-HU"/>
        </w:rPr>
      </w:pPr>
      <w:r>
        <w:rPr>
          <w:rFonts w:ascii="Cambria" w:eastAsia="Times New Roman" w:hAnsi="Cambria" w:cs="Times New Roman"/>
          <w:b/>
          <w:bCs/>
          <w:lang w:eastAsia="hu-HU"/>
        </w:rPr>
        <w:br w:type="page"/>
      </w:r>
    </w:p>
    <w:p w14:paraId="698DBC93" w14:textId="68C9E11F" w:rsidR="00AD0172" w:rsidRPr="00AD0172" w:rsidRDefault="00AD0172" w:rsidP="00AD0172">
      <w:pPr>
        <w:pStyle w:val="Listaszerbekezds"/>
        <w:spacing w:after="0" w:line="240" w:lineRule="auto"/>
        <w:ind w:left="0"/>
        <w:jc w:val="center"/>
        <w:rPr>
          <w:rFonts w:ascii="Cambria" w:eastAsia="Times New Roman" w:hAnsi="Cambria" w:cs="Times New Roman"/>
          <w:b/>
          <w:bCs/>
          <w:lang w:eastAsia="hu-HU"/>
        </w:rPr>
      </w:pPr>
      <w:r w:rsidRPr="00AD0172">
        <w:rPr>
          <w:rFonts w:ascii="Cambria" w:eastAsia="Times New Roman" w:hAnsi="Cambria" w:cs="Times New Roman"/>
          <w:b/>
          <w:bCs/>
          <w:lang w:eastAsia="hu-HU"/>
        </w:rPr>
        <w:lastRenderedPageBreak/>
        <w:t>Tanári segédlet a 3. csoport számára</w:t>
      </w:r>
    </w:p>
    <w:p w14:paraId="7D88382D" w14:textId="77777777" w:rsidR="00AD0172" w:rsidRPr="00AD0172" w:rsidRDefault="00AD0172" w:rsidP="00AD0172">
      <w:pPr>
        <w:pStyle w:val="Listaszerbekezds"/>
        <w:spacing w:after="0" w:line="240" w:lineRule="auto"/>
        <w:ind w:left="0"/>
        <w:jc w:val="center"/>
        <w:rPr>
          <w:rFonts w:ascii="Cambria" w:eastAsia="Times New Roman" w:hAnsi="Cambria" w:cs="Times New Roman"/>
          <w:b/>
          <w:bCs/>
          <w:lang w:eastAsia="hu-HU"/>
        </w:rPr>
      </w:pPr>
    </w:p>
    <w:p w14:paraId="6DE02250" w14:textId="6D531FEA" w:rsidR="00AD0172" w:rsidRPr="00AD0172" w:rsidRDefault="00AD0172" w:rsidP="00CB75E5">
      <w:pPr>
        <w:pStyle w:val="Listaszerbekezds"/>
        <w:ind w:left="0"/>
        <w:jc w:val="center"/>
        <w:rPr>
          <w:rFonts w:ascii="Cambria" w:eastAsia="Times New Roman" w:hAnsi="Cambria" w:cs="Times New Roman"/>
          <w:b/>
          <w:bCs/>
          <w:lang w:eastAsia="hu-HU"/>
        </w:rPr>
      </w:pPr>
      <w:r w:rsidRPr="00AD0172">
        <w:rPr>
          <w:rFonts w:ascii="Cambria" w:eastAsia="Times New Roman" w:hAnsi="Cambria" w:cs="Times New Roman"/>
          <w:b/>
          <w:bCs/>
          <w:lang w:eastAsia="hu-HU"/>
        </w:rPr>
        <w:t>Amiről Fulko végrendelete mesél „…a Duna menti Szent András püspöki udvarházában.”</w:t>
      </w:r>
      <w:r w:rsidR="00CB75E5">
        <w:rPr>
          <w:rFonts w:ascii="Cambria" w:eastAsia="Times New Roman" w:hAnsi="Cambria" w:cs="Times New Roman"/>
          <w:b/>
          <w:bCs/>
          <w:lang w:eastAsia="hu-HU"/>
        </w:rPr>
        <w:t xml:space="preserve"> –</w:t>
      </w:r>
      <w:r w:rsidRPr="00AD0172">
        <w:rPr>
          <w:rFonts w:ascii="Cambria" w:eastAsia="Times New Roman" w:hAnsi="Cambria" w:cs="Times New Roman"/>
          <w:b/>
          <w:bCs/>
          <w:lang w:eastAsia="hu-HU"/>
        </w:rPr>
        <w:t xml:space="preserve"> 1146</w:t>
      </w:r>
    </w:p>
    <w:p w14:paraId="4A913C97" w14:textId="77777777" w:rsidR="00AD0172" w:rsidRPr="00AD0172" w:rsidRDefault="00AD0172" w:rsidP="00AD0172">
      <w:pPr>
        <w:pStyle w:val="Listaszerbekezds"/>
        <w:ind w:left="0"/>
        <w:jc w:val="both"/>
        <w:rPr>
          <w:rFonts w:ascii="Cambria" w:eastAsia="Times New Roman" w:hAnsi="Cambria" w:cs="Times New Roman"/>
          <w:b/>
          <w:bCs/>
          <w:lang w:eastAsia="hu-HU"/>
        </w:rPr>
      </w:pPr>
    </w:p>
    <w:p w14:paraId="40CE4B7D" w14:textId="77777777" w:rsidR="00AD0172" w:rsidRPr="00AD0172" w:rsidRDefault="00AD0172" w:rsidP="00AD0172">
      <w:pPr>
        <w:pStyle w:val="Listaszerbekezds"/>
        <w:ind w:left="0"/>
        <w:jc w:val="both"/>
        <w:rPr>
          <w:rFonts w:ascii="Cambria" w:eastAsia="Times New Roman" w:hAnsi="Cambria" w:cs="Times New Roman"/>
          <w:b/>
          <w:bCs/>
          <w:lang w:eastAsia="hu-HU"/>
        </w:rPr>
      </w:pPr>
      <w:r w:rsidRPr="00AD0172">
        <w:rPr>
          <w:rFonts w:ascii="Cambria" w:eastAsia="Times New Roman" w:hAnsi="Cambria" w:cs="Times New Roman"/>
          <w:b/>
          <w:bCs/>
          <w:lang w:eastAsia="hu-HU"/>
        </w:rPr>
        <w:t>Feladat: Olvassátok el Fulco deákvégrendeletét és utána válaszoljatok az alábbi kérdésekre!</w:t>
      </w:r>
    </w:p>
    <w:p w14:paraId="4532E40F" w14:textId="77777777" w:rsidR="00AD0172" w:rsidRPr="00AD0172" w:rsidRDefault="00AD0172" w:rsidP="00AD0172">
      <w:pPr>
        <w:pStyle w:val="Listaszerbekezds"/>
        <w:ind w:left="0"/>
        <w:jc w:val="both"/>
        <w:rPr>
          <w:rFonts w:ascii="Cambria" w:eastAsia="Times New Roman" w:hAnsi="Cambria" w:cs="Times New Roman"/>
          <w:b/>
          <w:bCs/>
          <w:lang w:eastAsia="hu-HU"/>
        </w:rPr>
      </w:pPr>
    </w:p>
    <w:p w14:paraId="4C63F1A2" w14:textId="77777777" w:rsidR="00AD0172" w:rsidRPr="00AD0172" w:rsidRDefault="00AD0172" w:rsidP="00AD0172">
      <w:pPr>
        <w:pStyle w:val="Listaszerbekezds"/>
        <w:spacing w:after="0"/>
        <w:ind w:left="0"/>
        <w:jc w:val="both"/>
        <w:rPr>
          <w:rFonts w:ascii="Cambria" w:eastAsia="Times New Roman" w:hAnsi="Cambria" w:cs="Times New Roman"/>
          <w:b/>
          <w:bCs/>
          <w:lang w:eastAsia="hu-HU"/>
        </w:rPr>
      </w:pPr>
      <w:r w:rsidRPr="00AD0172">
        <w:rPr>
          <w:rFonts w:ascii="Cambria" w:eastAsia="Times New Roman" w:hAnsi="Cambria" w:cs="Times New Roman"/>
          <w:b/>
          <w:bCs/>
          <w:lang w:eastAsia="hu-HU"/>
        </w:rPr>
        <w:t xml:space="preserve">Források: Fulco deák végrendelete </w:t>
      </w:r>
    </w:p>
    <w:p w14:paraId="3139BA0E" w14:textId="77777777" w:rsidR="00AD0172" w:rsidRPr="00AD0172" w:rsidRDefault="00AD0172" w:rsidP="00AD0172">
      <w:pPr>
        <w:spacing w:after="0" w:line="240" w:lineRule="auto"/>
        <w:jc w:val="both"/>
        <w:rPr>
          <w:rFonts w:ascii="Cambria" w:eastAsia="Times New Roman" w:hAnsi="Cambria" w:cs="Times New Roman"/>
          <w:i/>
          <w:lang w:eastAsia="hu-HU"/>
        </w:rPr>
      </w:pPr>
      <w:r w:rsidRPr="00AD0172">
        <w:rPr>
          <w:rFonts w:ascii="Cambria" w:eastAsia="Times New Roman" w:hAnsi="Cambria" w:cs="Times New Roman"/>
          <w:i/>
          <w:lang w:eastAsia="hu-HU"/>
        </w:rPr>
        <w:t xml:space="preserve"> „Legyen ismert a szent hit minden tisztelője előtt, hogy én, Fulco vendég, jövetelem első idejében az íródeáki szolgálat foglalatosságával Álmos herceghez csatlakoztam, az ő távozása után azonban Szerafin esztergomi érseknek, majd pedig a veszprémi egyház főpapjainak, tudniillik Máténak és Nánának, Martyriusnak, Péternek és Pálnak – Isten a tanúm rá – híven és örömmel szolgáltam egészen az öregkorig. Ebben tehát azokról a dolgokról, melyeket a fentebb mondott atyák idejében evilági erőfeszítéssel összegyűjtöttem – miután az összes test útját lelkileg fontolóra vettem, és ezen (javaim) árán az égi javak megszerzésére törekedtem –, a legkönyörületesebb Géza király kegyének megtartása mellett Szent Márton Pannóniai monostorának felajánlkozva ilyenképpen rendelkeztem. Először is azt a birtokot, mely Táton van, az udvarházat három emberrel és a ház összes felszerelésével, valamint egy hat pénzzel tartozó szabad emberrel, három szőlőt, rétet szántófölddel a pannóniai egyház Szent Márton (védőszentjének) adtam át. Ugrin ispán monostorának pedig, mely a Vértes hegynél fekszik, a rétet és a négy márkáért vásárolt szántóföldet rendeltem örök birtokul. Azt a részben vásárolt, részben pedig – tudniillik István és Béla – királyok kegyéből nekem átengedett birtokot azonban, amely Vámán van, egyetlen leányomnak engedem át azzal a feltétellel, hogy ha Isten irgalmából fia lenne, örökség jogán birtokolja azt, ha pedig örököse nem lenne, Szent Márton fentebb mondott egyházának a tulajdonába kerüljön. A fák gyümölcsének pedig Szent Márton egyházáé legyen a fele része, leányom pedig, amíg él, a másik rész fölött rendelkezzék hatalommal.</w:t>
      </w:r>
    </w:p>
    <w:p w14:paraId="0EA37BA3" w14:textId="77777777" w:rsidR="00AD0172" w:rsidRPr="00AD0172" w:rsidRDefault="00AD0172" w:rsidP="00AD0172">
      <w:pPr>
        <w:spacing w:after="0" w:line="240" w:lineRule="auto"/>
        <w:jc w:val="both"/>
        <w:rPr>
          <w:rFonts w:ascii="Cambria" w:eastAsia="Times New Roman" w:hAnsi="Cambria" w:cs="Times New Roman"/>
          <w:i/>
          <w:lang w:eastAsia="hu-HU"/>
        </w:rPr>
      </w:pPr>
      <w:r w:rsidRPr="00AD0172">
        <w:rPr>
          <w:rFonts w:ascii="Cambria" w:eastAsia="Times New Roman" w:hAnsi="Cambria" w:cs="Times New Roman"/>
          <w:i/>
          <w:lang w:eastAsia="hu-HU"/>
        </w:rPr>
        <w:t>Ez a Duna menti Szent András (Endre) püspöki udvarházában történt, az Úr megtestesülésének 1146. esztendejében, Géza királynak pedig a hatodik (uralkodási) évében, midőn az esztergomi szent egyháznak Macharius érsek állt az élén, Belos volt a nádorispán, Cadarius az udvarispán.</w:t>
      </w:r>
    </w:p>
    <w:p w14:paraId="30CAD9CF" w14:textId="77777777" w:rsidR="00AD0172" w:rsidRPr="00AD0172" w:rsidRDefault="00AD0172" w:rsidP="00AD0172">
      <w:pPr>
        <w:spacing w:after="0" w:line="240" w:lineRule="auto"/>
        <w:jc w:val="both"/>
        <w:rPr>
          <w:rFonts w:ascii="Cambria" w:eastAsia="Times New Roman" w:hAnsi="Cambria" w:cs="Times New Roman"/>
          <w:i/>
          <w:lang w:eastAsia="hu-HU"/>
        </w:rPr>
      </w:pPr>
      <w:r w:rsidRPr="00AD0172">
        <w:rPr>
          <w:rFonts w:ascii="Cambria" w:eastAsia="Times New Roman" w:hAnsi="Cambria" w:cs="Times New Roman"/>
          <w:i/>
          <w:lang w:eastAsia="hu-HU"/>
        </w:rPr>
        <w:t>És hogy még tartósabban megerősítést nyerjen, a királyi pecsét kerül alkalmazásra, azon előkelők tanúskodása mellett, akiknek a nevei itt vannak feljegyezve.</w:t>
      </w:r>
    </w:p>
    <w:p w14:paraId="71129983" w14:textId="77777777" w:rsidR="00AD0172" w:rsidRPr="00AD0172" w:rsidRDefault="00AD0172" w:rsidP="00AD0172">
      <w:pPr>
        <w:spacing w:after="0" w:line="240" w:lineRule="auto"/>
        <w:jc w:val="both"/>
        <w:rPr>
          <w:rFonts w:ascii="Cambria" w:eastAsia="Times New Roman" w:hAnsi="Cambria" w:cs="Times New Roman"/>
          <w:i/>
          <w:lang w:eastAsia="hu-HU"/>
        </w:rPr>
      </w:pPr>
      <w:r w:rsidRPr="00AD0172">
        <w:rPr>
          <w:rFonts w:ascii="Cambria" w:eastAsia="Times New Roman" w:hAnsi="Cambria" w:cs="Times New Roman"/>
          <w:i/>
          <w:lang w:eastAsia="hu-HU"/>
        </w:rPr>
        <w:t>Péter ispán, László herceg (tanító)mestere; Pál ispán, Miklós fia; Givra ispán; Bacha, a király kamarása; Cherubin, a király káplánja; Ynam; Melchisedek; Benedek; Áro, Gervasius; a király jegyzője Barnabás, ezen hártya írója és megpecsételője.</w:t>
      </w:r>
    </w:p>
    <w:p w14:paraId="69EB22E8" w14:textId="77777777" w:rsidR="00CB75E5" w:rsidRDefault="00AD0172" w:rsidP="00AD0172">
      <w:pPr>
        <w:spacing w:after="0" w:line="240" w:lineRule="auto"/>
        <w:jc w:val="both"/>
        <w:rPr>
          <w:rFonts w:ascii="Cambria" w:eastAsia="Times New Roman" w:hAnsi="Cambria" w:cs="Times New Roman"/>
          <w:i/>
          <w:lang w:eastAsia="hu-HU"/>
        </w:rPr>
      </w:pPr>
      <w:r w:rsidRPr="00AD0172">
        <w:rPr>
          <w:rFonts w:ascii="Cambria" w:eastAsia="Times New Roman" w:hAnsi="Cambria" w:cs="Times New Roman"/>
          <w:i/>
          <w:lang w:eastAsia="hu-HU"/>
        </w:rPr>
        <w:t xml:space="preserve">Ha pedig valaki vakmerőn vagy elhamarkodottan ezen királyi rendeletnek ellene kívánna mondani, az egész egyház isteni átka alá essen, és ötven font aranyat fizessen a királyi felségnek.” </w:t>
      </w:r>
    </w:p>
    <w:p w14:paraId="444024DC" w14:textId="77777777" w:rsidR="00CB75E5" w:rsidRDefault="00CB75E5" w:rsidP="00AD0172">
      <w:pPr>
        <w:spacing w:after="0" w:line="240" w:lineRule="auto"/>
        <w:jc w:val="both"/>
        <w:rPr>
          <w:rFonts w:ascii="Cambria" w:eastAsia="Times New Roman" w:hAnsi="Cambria" w:cs="Times New Roman"/>
          <w:i/>
          <w:lang w:eastAsia="hu-HU"/>
        </w:rPr>
      </w:pPr>
      <w:r>
        <w:rPr>
          <w:rFonts w:ascii="Cambria" w:eastAsia="Times New Roman" w:hAnsi="Cambria" w:cs="Times New Roman"/>
          <w:i/>
          <w:lang w:eastAsia="hu-HU"/>
        </w:rPr>
        <w:tab/>
      </w:r>
      <w:r w:rsidRPr="00CB75E5">
        <w:rPr>
          <w:rFonts w:ascii="Cambria" w:eastAsia="Times New Roman" w:hAnsi="Cambria" w:cs="Times New Roman"/>
          <w:i/>
          <w:lang w:eastAsia="hu-HU"/>
        </w:rPr>
        <w:t xml:space="preserve">(Forrás: </w:t>
      </w:r>
      <w:hyperlink r:id="rId23" w:history="1">
        <w:r w:rsidR="00AD0172" w:rsidRPr="00CB75E5">
          <w:rPr>
            <w:rStyle w:val="Hiperhivatkozs"/>
            <w:rFonts w:ascii="Cambria" w:eastAsia="Times New Roman" w:hAnsi="Cambria" w:cs="Times New Roman"/>
            <w:i/>
            <w:lang w:eastAsia="hu-HU"/>
          </w:rPr>
          <w:t>https://helytortenet-gyerekeknek.iranyszentendre.hu/amirol-fulco-vegrendelete-mesel/</w:t>
        </w:r>
      </w:hyperlink>
      <w:r w:rsidRPr="00CB75E5">
        <w:rPr>
          <w:rFonts w:ascii="Cambria" w:eastAsia="Times New Roman" w:hAnsi="Cambria" w:cs="Times New Roman"/>
          <w:i/>
          <w:lang w:eastAsia="hu-HU"/>
        </w:rPr>
        <w:t>)</w:t>
      </w:r>
    </w:p>
    <w:p w14:paraId="71982315" w14:textId="6BD2E516" w:rsidR="00AD0172" w:rsidRPr="00CB75E5" w:rsidRDefault="00AD0172" w:rsidP="00AD0172">
      <w:pPr>
        <w:spacing w:after="0" w:line="240" w:lineRule="auto"/>
        <w:jc w:val="both"/>
        <w:rPr>
          <w:rFonts w:ascii="Cambria" w:eastAsia="Times New Roman" w:hAnsi="Cambria" w:cs="Times New Roman"/>
          <w:lang w:eastAsia="hu-HU"/>
        </w:rPr>
      </w:pPr>
    </w:p>
    <w:p w14:paraId="7486DD6E" w14:textId="77777777" w:rsidR="00AD0172" w:rsidRPr="00CB75E5" w:rsidRDefault="00AD0172" w:rsidP="00CB75E5">
      <w:pPr>
        <w:spacing w:after="0" w:line="240" w:lineRule="auto"/>
        <w:jc w:val="both"/>
        <w:rPr>
          <w:rFonts w:ascii="Cambria" w:eastAsia="Times New Roman" w:hAnsi="Cambria" w:cs="Times New Roman"/>
          <w:b/>
          <w:lang w:eastAsia="hu-HU"/>
        </w:rPr>
      </w:pPr>
      <w:r w:rsidRPr="00CB75E5">
        <w:rPr>
          <w:rFonts w:ascii="Cambria" w:eastAsia="Times New Roman" w:hAnsi="Cambria" w:cs="Times New Roman"/>
          <w:b/>
          <w:lang w:eastAsia="hu-HU"/>
        </w:rPr>
        <w:t xml:space="preserve">Magyarázat: </w:t>
      </w:r>
    </w:p>
    <w:p w14:paraId="74E9A817"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Szentendre középkori történetének második, a Pannonhalmi Főapátság levéltárában fennmaradt dokumentuma egy 1146-ban készült végrendelet, amelyben egy Fulko nevű, Magyarországra települt hospes (vendég) hagyatkozik javairól. Az iratban – a ma ismert források között elsőként – már a település neve, Sancti Andrea, azaz Szent András is szerepel. Ezért ezt az oklevelet gyakran „Szentendre keresztlevele”-ként is említik.</w:t>
      </w:r>
    </w:p>
    <w:p w14:paraId="42E2602F" w14:textId="7A2305EB" w:rsidR="00AD0172" w:rsidRPr="00AD0172" w:rsidRDefault="00CB75E5" w:rsidP="00AD0172">
      <w:pPr>
        <w:spacing w:after="0" w:line="240" w:lineRule="auto"/>
        <w:jc w:val="both"/>
        <w:rPr>
          <w:rFonts w:ascii="Cambria" w:eastAsia="Times New Roman" w:hAnsi="Cambria" w:cs="Times New Roman"/>
          <w:lang w:eastAsia="hu-HU"/>
        </w:rPr>
      </w:pPr>
      <w:r>
        <w:rPr>
          <w:rFonts w:ascii="Cambria" w:eastAsia="Times New Roman" w:hAnsi="Cambria" w:cs="Times New Roman"/>
          <w:lang w:eastAsia="hu-HU"/>
        </w:rPr>
        <w:tab/>
      </w:r>
      <w:r w:rsidR="00AD0172" w:rsidRPr="00AD0172">
        <w:rPr>
          <w:rFonts w:ascii="Cambria" w:eastAsia="Times New Roman" w:hAnsi="Cambria" w:cs="Times New Roman"/>
          <w:lang w:eastAsia="hu-HU"/>
        </w:rPr>
        <w:t xml:space="preserve">Származására vonatkozóan több vélekedést ismerünk: vannak kutatók, akik olasznak, mások németnek tartják. Újabb kutatások felvetették annak lehetőségét, hogy Fulko egy Chartres-ban született, az első keresztes háborúban (1095) részt vett, Jeruzsálemet is megjárt, majd ezután Magyarországra települt francia volt. Neve nem jelent segítséget nemzetisége eldöntéséhez, mert a Fulco vagy Fulcus keresztnév ebben az időben Európa-szerte igen kedvelt volt. A magyar nyelvben — talán éppen gyakorisága miatt — a </w:t>
      </w:r>
      <w:r w:rsidR="00AD0172" w:rsidRPr="00AD0172">
        <w:rPr>
          <w:rFonts w:ascii="Cambria" w:eastAsia="Times New Roman" w:hAnsi="Cambria" w:cs="Times New Roman"/>
          <w:i/>
          <w:iCs/>
          <w:lang w:eastAsia="hu-HU"/>
        </w:rPr>
        <w:t>filkó</w:t>
      </w:r>
      <w:r w:rsidR="00AD0172" w:rsidRPr="00AD0172">
        <w:rPr>
          <w:rFonts w:ascii="Cambria" w:eastAsia="Times New Roman" w:hAnsi="Cambria" w:cs="Times New Roman"/>
          <w:lang w:eastAsia="hu-HU"/>
        </w:rPr>
        <w:t xml:space="preserve"> és a </w:t>
      </w:r>
      <w:r w:rsidR="00AD0172" w:rsidRPr="00AD0172">
        <w:rPr>
          <w:rFonts w:ascii="Cambria" w:eastAsia="Times New Roman" w:hAnsi="Cambria" w:cs="Times New Roman"/>
          <w:i/>
          <w:iCs/>
          <w:lang w:eastAsia="hu-HU"/>
        </w:rPr>
        <w:t>tökfilkó</w:t>
      </w:r>
      <w:r w:rsidR="00AD0172" w:rsidRPr="00AD0172">
        <w:rPr>
          <w:rFonts w:ascii="Cambria" w:eastAsia="Times New Roman" w:hAnsi="Cambria" w:cs="Times New Roman"/>
          <w:lang w:eastAsia="hu-HU"/>
        </w:rPr>
        <w:t xml:space="preserve"> szavunk is ebből a névből ered.</w:t>
      </w:r>
    </w:p>
    <w:p w14:paraId="0190BF39" w14:textId="2CA6F159" w:rsidR="00AD0172" w:rsidRPr="00AD0172" w:rsidRDefault="00CB75E5" w:rsidP="00AD0172">
      <w:pPr>
        <w:spacing w:after="0" w:line="240" w:lineRule="auto"/>
        <w:jc w:val="both"/>
        <w:rPr>
          <w:rFonts w:ascii="Cambria" w:eastAsia="Times New Roman" w:hAnsi="Cambria" w:cs="Times New Roman"/>
          <w:lang w:eastAsia="hu-HU"/>
        </w:rPr>
      </w:pPr>
      <w:r>
        <w:rPr>
          <w:rFonts w:ascii="Cambria" w:eastAsia="Times New Roman" w:hAnsi="Cambria" w:cs="Times New Roman"/>
          <w:lang w:eastAsia="hu-HU"/>
        </w:rPr>
        <w:tab/>
      </w:r>
      <w:r w:rsidR="00AD0172" w:rsidRPr="00AD0172">
        <w:rPr>
          <w:rFonts w:ascii="Cambria" w:eastAsia="Times New Roman" w:hAnsi="Cambria" w:cs="Times New Roman"/>
          <w:lang w:eastAsia="hu-HU"/>
        </w:rPr>
        <w:t xml:space="preserve">Először a később megvakított Álmos herceg, majd Szerafin esztergomi érsek, végül öt egymást követő veszprémi püspök szolgálatában látott el írásbeli teendőket 1100-1142 között klerikusként. Ő az első magyarországi név szerint is ismert világi írástudó, aki öreg korában a bencések életét élte a pannonhalmi monostor közelében, és a veszprémi püspök szentendrei udvarházában végrendelkezett. </w:t>
      </w:r>
    </w:p>
    <w:p w14:paraId="2904A083" w14:textId="03054B85" w:rsidR="00AD0172" w:rsidRPr="00AD0172" w:rsidRDefault="00CB75E5" w:rsidP="00AD0172">
      <w:pPr>
        <w:spacing w:after="0" w:line="240" w:lineRule="auto"/>
        <w:jc w:val="both"/>
        <w:rPr>
          <w:rFonts w:ascii="Cambria" w:eastAsia="Times New Roman" w:hAnsi="Cambria" w:cs="Times New Roman"/>
          <w:lang w:eastAsia="hu-HU"/>
        </w:rPr>
      </w:pPr>
      <w:r>
        <w:rPr>
          <w:rFonts w:ascii="Cambria" w:eastAsia="Times New Roman" w:hAnsi="Cambria" w:cs="Times New Roman"/>
          <w:lang w:eastAsia="hu-HU"/>
        </w:rPr>
        <w:tab/>
      </w:r>
      <w:r w:rsidR="00AD0172" w:rsidRPr="00AD0172">
        <w:rPr>
          <w:rFonts w:ascii="Cambria" w:eastAsia="Times New Roman" w:hAnsi="Cambria" w:cs="Times New Roman"/>
          <w:lang w:eastAsia="hu-HU"/>
        </w:rPr>
        <w:t>Fulko nem pap, hanem világi, nős ember volt. A középkorban a klerikális (servitus clericalis – irodai szolgálat) általában az írástudót, a latin betűk, a jegyzetelő írás és fogalmazás ismeretét jelentette. Az írni-olvasni tudókat diáknak vagy deáknak is említik, ez a szó az akkor még nem kizárólagosan egyházi tevékenységet végző diakónus (szolgálattevő) megnevezésből ered.</w:t>
      </w:r>
      <w:r w:rsidR="00AD0172" w:rsidRPr="00AD0172">
        <w:rPr>
          <w:rFonts w:ascii="Cambria" w:hAnsi="Cambria"/>
        </w:rPr>
        <w:t xml:space="preserve"> </w:t>
      </w:r>
      <w:r w:rsidR="00AD0172" w:rsidRPr="00AD0172">
        <w:rPr>
          <w:rFonts w:ascii="Cambria" w:eastAsia="Times New Roman" w:hAnsi="Cambria" w:cs="Times New Roman"/>
          <w:lang w:eastAsia="hu-HU"/>
        </w:rPr>
        <w:t xml:space="preserve">Fulko a királyi környezetben, majd a magas egyházi méltóságok mellett végzett szolgálatai eredményeként szép vagyont gyűjtött: Esztergom szomszédságában, Táton udvarháza, szolgái, három szőlője, rétje, szántója és egy hat pénzzel (dénárral) tartozó bérlője, a Fejér megyei Vámán </w:t>
      </w:r>
      <w:r w:rsidR="00AD0172" w:rsidRPr="00AD0172">
        <w:rPr>
          <w:rFonts w:ascii="Cambria" w:eastAsia="Times New Roman" w:hAnsi="Cambria" w:cs="Times New Roman"/>
          <w:lang w:eastAsia="hu-HU"/>
        </w:rPr>
        <w:lastRenderedPageBreak/>
        <w:t>pedig részben vásárolt, másrészt II. István és az őt követő II. (Vak) Béla által adományozott birtoka, gyümölcsöse volt.</w:t>
      </w:r>
    </w:p>
    <w:p w14:paraId="318E7AEA"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A végrendeletet tizenegy világi és egyházi személy írta alá, közülük hat magas rangú: II. Géza király jegyzője, kamarása és káplánja (személyes szolgálatára kirendelt papja), valamint három ispán. Öt név után nincs rang megjelölve. Mindebből arra lehet következtetni, hogy Fulko maga is igen megbecsült, fontos személyiség lehetett. Ugyanakkor az is feltételezhető, hogy nem a végrendelet, hanem más fontos esemény miatt gyűlhetett itt össze ennyi méltóság, s ezt az alkalmat ragadta meg Fulko a hagyatkozás elkészítésére.</w:t>
      </w:r>
    </w:p>
    <w:p w14:paraId="420E2043"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Fulco végrendeletét összesen tizenegyen írták alá: öt titulus nélkül említett személy, három királyi ispán, közülük egyik II. Géza király öccsének, László hercegnek a tanítómestere, továbbá a király kamarása, káplánja, valamint jegyzője. Ez utóbbi </w:t>
      </w:r>
      <w:r w:rsidRPr="00AD0172">
        <w:rPr>
          <w:rFonts w:ascii="Cambria" w:eastAsia="Times New Roman" w:hAnsi="Cambria" w:cs="Times New Roman"/>
          <w:lang w:val="es-ES" w:eastAsia="hu-HU"/>
        </w:rPr>
        <w:t>írta le és látta el II. Géza pecsétjével</w:t>
      </w:r>
      <w:r w:rsidRPr="00AD0172">
        <w:rPr>
          <w:rFonts w:ascii="Cambria" w:eastAsia="Times New Roman" w:hAnsi="Cambria" w:cs="Times New Roman"/>
          <w:lang w:eastAsia="hu-HU"/>
        </w:rPr>
        <w:t xml:space="preserve"> a Fulco által diktált végrendeletet. </w:t>
      </w:r>
    </w:p>
    <w:p w14:paraId="32F883D8" w14:textId="15BE671D" w:rsid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Lehet, hogy ezek a látogatók templomszentelésre jöttek. … az 1241 és 1290 között épített templomot megelőzte egy kb. 100 évvel korábban emelt kisebb kőtemplom.      </w:t>
      </w:r>
    </w:p>
    <w:p w14:paraId="448688FE" w14:textId="77777777" w:rsidR="002F4AF3" w:rsidRPr="00AD0172" w:rsidRDefault="002F4AF3" w:rsidP="00AD0172">
      <w:pPr>
        <w:spacing w:after="0" w:line="240" w:lineRule="auto"/>
        <w:jc w:val="both"/>
        <w:rPr>
          <w:rFonts w:ascii="Cambria" w:eastAsia="Times New Roman" w:hAnsi="Cambria" w:cs="Times New Roman"/>
          <w:lang w:eastAsia="hu-HU"/>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CB75E5" w14:paraId="77E80291" w14:textId="77777777" w:rsidTr="00CB75E5">
        <w:tc>
          <w:tcPr>
            <w:tcW w:w="10456" w:type="dxa"/>
          </w:tcPr>
          <w:p w14:paraId="2A46C45E" w14:textId="1AB76C44" w:rsidR="00CB75E5" w:rsidRDefault="00CB75E5" w:rsidP="00AD0172">
            <w:pPr>
              <w:jc w:val="both"/>
              <w:rPr>
                <w:rFonts w:ascii="Cambria" w:eastAsia="Times New Roman" w:hAnsi="Cambria" w:cs="Times New Roman"/>
                <w:lang w:eastAsia="hu-HU"/>
              </w:rPr>
            </w:pPr>
            <w:r w:rsidRPr="00AD0172">
              <w:rPr>
                <w:rFonts w:ascii="Cambria" w:hAnsi="Cambria"/>
                <w:noProof/>
              </w:rPr>
              <w:drawing>
                <wp:anchor distT="0" distB="0" distL="114300" distR="114300" simplePos="0" relativeHeight="251673088" behindDoc="1" locked="0" layoutInCell="1" allowOverlap="1" wp14:anchorId="09C11C49" wp14:editId="09603DFE">
                  <wp:simplePos x="523875" y="2895600"/>
                  <wp:positionH relativeFrom="margin">
                    <wp:align>center</wp:align>
                  </wp:positionH>
                  <wp:positionV relativeFrom="margin">
                    <wp:align>top</wp:align>
                  </wp:positionV>
                  <wp:extent cx="3049270" cy="4642485"/>
                  <wp:effectExtent l="0" t="0" r="0" b="5715"/>
                  <wp:wrapSquare wrapText="bothSides"/>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9270" cy="4642485"/>
                          </a:xfrm>
                          <a:prstGeom prst="rect">
                            <a:avLst/>
                          </a:prstGeom>
                          <a:noFill/>
                        </pic:spPr>
                      </pic:pic>
                    </a:graphicData>
                  </a:graphic>
                  <wp14:sizeRelH relativeFrom="page">
                    <wp14:pctWidth>0</wp14:pctWidth>
                  </wp14:sizeRelH>
                  <wp14:sizeRelV relativeFrom="page">
                    <wp14:pctHeight>0</wp14:pctHeight>
                  </wp14:sizeRelV>
                </wp:anchor>
              </w:drawing>
            </w:r>
          </w:p>
        </w:tc>
      </w:tr>
    </w:tbl>
    <w:p w14:paraId="02E6BB02" w14:textId="77777777" w:rsidR="00AD0172" w:rsidRPr="00AD0172" w:rsidRDefault="00AD0172" w:rsidP="00AD0172">
      <w:pPr>
        <w:spacing w:after="0" w:line="240" w:lineRule="auto"/>
        <w:jc w:val="both"/>
        <w:rPr>
          <w:rFonts w:ascii="Cambria" w:eastAsia="Times New Roman" w:hAnsi="Cambria" w:cs="Times New Roman"/>
          <w:lang w:eastAsia="hu-HU"/>
        </w:rPr>
      </w:pPr>
    </w:p>
    <w:p w14:paraId="68A0DE6B" w14:textId="076770BB" w:rsidR="00AD0172" w:rsidRPr="00AD0172" w:rsidRDefault="00CB75E5" w:rsidP="00AD0172">
      <w:pPr>
        <w:spacing w:after="0" w:line="240" w:lineRule="auto"/>
        <w:jc w:val="both"/>
        <w:rPr>
          <w:rFonts w:ascii="Cambria" w:eastAsia="Times New Roman" w:hAnsi="Cambria" w:cs="Times New Roman"/>
          <w:lang w:eastAsia="hu-HU"/>
        </w:rPr>
      </w:pPr>
      <w:r>
        <w:rPr>
          <w:rFonts w:ascii="Cambria" w:eastAsia="Times New Roman" w:hAnsi="Cambria" w:cs="Times New Roman"/>
          <w:lang w:eastAsia="hu-HU"/>
        </w:rPr>
        <w:tab/>
      </w:r>
      <w:r w:rsidR="00AD0172" w:rsidRPr="00AD0172">
        <w:rPr>
          <w:rFonts w:ascii="Cambria" w:eastAsia="Times New Roman" w:hAnsi="Cambria" w:cs="Times New Roman"/>
          <w:lang w:eastAsia="hu-HU"/>
        </w:rPr>
        <w:t>Az oklevelek és a kódexek betűinek megrajzolását, a szövegek tisztázását a jegyzetek alapján dolgozó scriptorok végezték, akik – a gyakori betűtévesztések alapján ez megállapítható – nem feltétlenül tudtak olvasni! Bár írástudó volt, Fulko sem maga írta „hártyára” végrendeletét, ezt Barnabásra, a király jegyzőjére és pecsétőrére bízta.</w:t>
      </w:r>
    </w:p>
    <w:p w14:paraId="7E818C88" w14:textId="41F43670" w:rsidR="00AD0172" w:rsidRPr="00AD0172" w:rsidRDefault="00CB75E5" w:rsidP="00AD0172">
      <w:pPr>
        <w:spacing w:after="0" w:line="240" w:lineRule="auto"/>
        <w:jc w:val="both"/>
        <w:rPr>
          <w:rFonts w:ascii="Cambria" w:eastAsia="Times New Roman" w:hAnsi="Cambria" w:cs="Times New Roman"/>
          <w:lang w:eastAsia="hu-HU"/>
        </w:rPr>
      </w:pPr>
      <w:r>
        <w:rPr>
          <w:rFonts w:ascii="Cambria" w:eastAsia="Times New Roman" w:hAnsi="Cambria" w:cs="Times New Roman"/>
          <w:lang w:eastAsia="hu-HU"/>
        </w:rPr>
        <w:tab/>
      </w:r>
      <w:r w:rsidR="00AD0172" w:rsidRPr="00AD0172">
        <w:rPr>
          <w:rFonts w:ascii="Cambria" w:eastAsia="Times New Roman" w:hAnsi="Cambria" w:cs="Times New Roman"/>
          <w:lang w:eastAsia="hu-HU"/>
        </w:rPr>
        <w:t xml:space="preserve">Az irodalomtörténészek egy része Fulkót tartja a magyar középkor egyik jelentős irodalmi emléke, a Szent Imre legenda szerzőjének. </w:t>
      </w:r>
    </w:p>
    <w:p w14:paraId="490E6271" w14:textId="265C6750" w:rsidR="00CB75E5" w:rsidRDefault="00CB75E5" w:rsidP="00AD0172">
      <w:pPr>
        <w:spacing w:after="0" w:line="240" w:lineRule="auto"/>
        <w:jc w:val="both"/>
        <w:rPr>
          <w:rFonts w:ascii="Cambria" w:eastAsia="Times New Roman" w:hAnsi="Cambria" w:cs="Times New Roman"/>
          <w:lang w:eastAsia="hu-HU"/>
        </w:rPr>
      </w:pPr>
      <w:r>
        <w:rPr>
          <w:rFonts w:ascii="Cambria" w:eastAsia="Times New Roman" w:hAnsi="Cambria" w:cs="Times New Roman"/>
          <w:lang w:eastAsia="hu-HU"/>
        </w:rPr>
        <w:tab/>
      </w:r>
      <w:r w:rsidR="00AD0172" w:rsidRPr="00AD0172">
        <w:rPr>
          <w:rFonts w:ascii="Cambria" w:eastAsia="Times New Roman" w:hAnsi="Cambria" w:cs="Times New Roman"/>
          <w:lang w:eastAsia="hu-HU"/>
        </w:rPr>
        <w:t xml:space="preserve">Ebben ugyanis szerepel egy történet, ami szerint írója Konstantinápolyban — ahová egy alkalommal Álmos herceget elkísérte — értesült egy csodás, Szent Imre halálával kapcsolatos eseményről. Éppenséggel Fulko, mint a herceg kísérője, valóban járt Konstantinápolyban, ez azonban még nem bizonyítja minden kétséget kizáróan azt, hogy benne Szentendre egyik első íróját is tisztelhetjük. </w:t>
      </w:r>
    </w:p>
    <w:p w14:paraId="4AF93032" w14:textId="47E364B0" w:rsidR="00AD0172" w:rsidRPr="00CB75E5" w:rsidRDefault="00CB75E5" w:rsidP="00AD0172">
      <w:pPr>
        <w:spacing w:after="0" w:line="240" w:lineRule="auto"/>
        <w:jc w:val="both"/>
        <w:rPr>
          <w:rFonts w:ascii="Cambria" w:eastAsia="Times New Roman" w:hAnsi="Cambria" w:cs="Times New Roman"/>
          <w:i/>
          <w:iCs/>
          <w:lang w:eastAsia="hu-HU"/>
        </w:rPr>
      </w:pPr>
      <w:r w:rsidRPr="00CB75E5">
        <w:rPr>
          <w:rFonts w:ascii="Cambria" w:eastAsia="Times New Roman" w:hAnsi="Cambria" w:cs="Times New Roman"/>
          <w:i/>
          <w:iCs/>
          <w:lang w:eastAsia="hu-HU"/>
        </w:rPr>
        <w:tab/>
        <w:t>(A</w:t>
      </w:r>
      <w:r w:rsidR="00AD0172" w:rsidRPr="00CB75E5">
        <w:rPr>
          <w:rFonts w:ascii="Cambria" w:eastAsia="Times New Roman" w:hAnsi="Cambria" w:cs="Times New Roman"/>
          <w:i/>
          <w:iCs/>
          <w:lang w:eastAsia="hu-HU"/>
        </w:rPr>
        <w:t>z alábbi tanulmány alapján kivonatolva</w:t>
      </w:r>
      <w:r w:rsidRPr="00CB75E5">
        <w:rPr>
          <w:rFonts w:ascii="Cambria" w:eastAsia="Times New Roman" w:hAnsi="Cambria" w:cs="Times New Roman"/>
          <w:i/>
          <w:iCs/>
          <w:lang w:eastAsia="hu-HU"/>
        </w:rPr>
        <w:t xml:space="preserve">: </w:t>
      </w:r>
      <w:hyperlink r:id="rId25" w:history="1">
        <w:r w:rsidRPr="00CB75E5">
          <w:rPr>
            <w:rStyle w:val="Hiperhivatkozs"/>
            <w:rFonts w:ascii="Cambria" w:eastAsia="Times New Roman" w:hAnsi="Cambria" w:cs="Times New Roman"/>
            <w:i/>
            <w:iCs/>
            <w:lang w:eastAsia="hu-HU"/>
          </w:rPr>
          <w:t>https://helytortenet-gyerekeknek.iranyszentendre.hu/amirol-fulco-vegrendelete-mesel/</w:t>
        </w:r>
      </w:hyperlink>
      <w:r w:rsidRPr="00CB75E5">
        <w:rPr>
          <w:rFonts w:ascii="Cambria" w:hAnsi="Cambria"/>
          <w:i/>
          <w:iCs/>
        </w:rPr>
        <w:t>)</w:t>
      </w:r>
    </w:p>
    <w:p w14:paraId="54BAD27E" w14:textId="77777777" w:rsidR="00AD0172" w:rsidRPr="00AD0172" w:rsidRDefault="00AD0172" w:rsidP="00AD0172">
      <w:pPr>
        <w:spacing w:after="0" w:line="240" w:lineRule="auto"/>
        <w:jc w:val="both"/>
        <w:rPr>
          <w:rFonts w:ascii="Cambria" w:eastAsia="Times New Roman" w:hAnsi="Cambria" w:cs="Times New Roman"/>
          <w:lang w:eastAsia="hu-HU"/>
        </w:rPr>
      </w:pPr>
    </w:p>
    <w:p w14:paraId="39878CF9" w14:textId="77777777" w:rsidR="00CB75E5" w:rsidRDefault="00CB75E5">
      <w:pPr>
        <w:rPr>
          <w:rFonts w:ascii="Cambria" w:eastAsia="Times New Roman" w:hAnsi="Cambria" w:cs="Times New Roman"/>
          <w:b/>
          <w:lang w:eastAsia="hu-HU"/>
        </w:rPr>
      </w:pPr>
      <w:r>
        <w:rPr>
          <w:rFonts w:ascii="Cambria" w:eastAsia="Times New Roman" w:hAnsi="Cambria" w:cs="Times New Roman"/>
          <w:b/>
          <w:lang w:eastAsia="hu-HU"/>
        </w:rPr>
        <w:lastRenderedPageBreak/>
        <w:br w:type="page"/>
      </w:r>
    </w:p>
    <w:p w14:paraId="1E2A0DEF" w14:textId="50D94060" w:rsidR="00AD0172" w:rsidRPr="00AD0172" w:rsidRDefault="00AD0172" w:rsidP="00AD0172">
      <w:pPr>
        <w:spacing w:after="0" w:line="240" w:lineRule="auto"/>
        <w:jc w:val="both"/>
        <w:rPr>
          <w:rFonts w:ascii="Cambria" w:eastAsia="Times New Roman" w:hAnsi="Cambria" w:cs="Times New Roman"/>
          <w:b/>
          <w:lang w:eastAsia="hu-HU"/>
        </w:rPr>
      </w:pPr>
      <w:r w:rsidRPr="00AD0172">
        <w:rPr>
          <w:rFonts w:ascii="Cambria" w:eastAsia="Times New Roman" w:hAnsi="Cambria" w:cs="Times New Roman"/>
          <w:b/>
          <w:lang w:eastAsia="hu-HU"/>
        </w:rPr>
        <w:lastRenderedPageBreak/>
        <w:t xml:space="preserve">A forráshoz és a képhez kapcsolódó feladat a csoport számára: </w:t>
      </w:r>
    </w:p>
    <w:p w14:paraId="4E653B5A" w14:textId="77777777" w:rsidR="00AD0172" w:rsidRPr="00CB75E5" w:rsidRDefault="00AD0172" w:rsidP="00CB75E5">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CB75E5">
        <w:rPr>
          <w:rFonts w:ascii="Cambria" w:eastAsia="Times New Roman" w:hAnsi="Cambria" w:cs="Times New Roman"/>
          <w:lang w:eastAsia="hu-HU"/>
        </w:rPr>
        <w:t>A szöveg olvasása során jelöljétek az alábbi módon a különböző tartalmú gondolatokat:</w:t>
      </w:r>
    </w:p>
    <w:p w14:paraId="7921C9EF" w14:textId="31EC418D" w:rsidR="00CB75E5" w:rsidRPr="00CB75E5" w:rsidRDefault="00AD0172" w:rsidP="00CB75E5">
      <w:pPr>
        <w:pStyle w:val="Listaszerbekezds"/>
        <w:numPr>
          <w:ilvl w:val="1"/>
          <w:numId w:val="23"/>
        </w:numPr>
        <w:tabs>
          <w:tab w:val="num" w:pos="720"/>
        </w:tabs>
        <w:spacing w:after="0" w:line="240" w:lineRule="auto"/>
        <w:ind w:left="1434" w:hanging="357"/>
        <w:contextualSpacing w:val="0"/>
        <w:jc w:val="both"/>
        <w:rPr>
          <w:rFonts w:ascii="Cambria" w:eastAsia="Times New Roman" w:hAnsi="Cambria" w:cs="Times New Roman"/>
          <w:lang w:eastAsia="hu-HU"/>
        </w:rPr>
      </w:pPr>
      <w:r w:rsidRPr="00CB75E5">
        <w:rPr>
          <w:rFonts w:ascii="Cambria" w:eastAsia="Times New Roman" w:hAnsi="Cambria" w:cs="Times New Roman"/>
          <w:b/>
          <w:bCs/>
          <w:lang w:eastAsia="hu-HU"/>
        </w:rPr>
        <w:t>?</w:t>
      </w:r>
      <w:r w:rsidR="00CB75E5">
        <w:rPr>
          <w:rFonts w:ascii="Cambria" w:eastAsia="Times New Roman" w:hAnsi="Cambria" w:cs="Times New Roman"/>
          <w:lang w:eastAsia="hu-HU"/>
        </w:rPr>
        <w:t xml:space="preserve"> - </w:t>
      </w:r>
      <w:r w:rsidR="00CB75E5" w:rsidRPr="00CB75E5">
        <w:rPr>
          <w:rFonts w:ascii="Cambria" w:eastAsia="Times New Roman" w:hAnsi="Cambria" w:cs="Times New Roman"/>
          <w:lang w:eastAsia="hu-HU"/>
        </w:rPr>
        <w:t>számomra teljesen ismeretlen tartalom</w:t>
      </w:r>
    </w:p>
    <w:p w14:paraId="64F72CBB" w14:textId="68586DD9" w:rsidR="00CB75E5" w:rsidRPr="00CB75E5" w:rsidRDefault="00CB75E5" w:rsidP="00CB75E5">
      <w:pPr>
        <w:pStyle w:val="Listaszerbekezds"/>
        <w:numPr>
          <w:ilvl w:val="1"/>
          <w:numId w:val="23"/>
        </w:numPr>
        <w:tabs>
          <w:tab w:val="num" w:pos="720"/>
        </w:tabs>
        <w:spacing w:after="0" w:line="240" w:lineRule="auto"/>
        <w:ind w:left="1434" w:hanging="357"/>
        <w:contextualSpacing w:val="0"/>
        <w:jc w:val="both"/>
        <w:rPr>
          <w:rFonts w:ascii="Cambria" w:eastAsia="Times New Roman" w:hAnsi="Cambria" w:cs="Times New Roman"/>
          <w:lang w:eastAsia="hu-HU"/>
        </w:rPr>
      </w:pPr>
      <w:r>
        <w:rPr>
          <w:rFonts w:ascii="Cambria" w:eastAsia="Times New Roman" w:hAnsi="Cambria" w:cs="Times New Roman"/>
          <w:lang w:eastAsia="hu-HU"/>
        </w:rPr>
        <w:t xml:space="preserve">* </w:t>
      </w:r>
      <w:r w:rsidRPr="00CB75E5">
        <w:rPr>
          <w:rFonts w:ascii="Cambria" w:eastAsia="Times New Roman" w:hAnsi="Cambria" w:cs="Times New Roman"/>
          <w:lang w:eastAsia="hu-HU"/>
        </w:rPr>
        <w:t>- már hallottam róla, de többet szeretnék róla tudni</w:t>
      </w:r>
    </w:p>
    <w:p w14:paraId="3B578359" w14:textId="5E486840" w:rsidR="00CB75E5" w:rsidRPr="00CB75E5" w:rsidRDefault="00CB75E5" w:rsidP="00CB75E5">
      <w:pPr>
        <w:pStyle w:val="Listaszerbekezds"/>
        <w:numPr>
          <w:ilvl w:val="1"/>
          <w:numId w:val="23"/>
        </w:numPr>
        <w:tabs>
          <w:tab w:val="num" w:pos="720"/>
        </w:tabs>
        <w:spacing w:after="0" w:line="240" w:lineRule="auto"/>
        <w:ind w:left="1434" w:hanging="357"/>
        <w:contextualSpacing w:val="0"/>
        <w:jc w:val="both"/>
        <w:rPr>
          <w:rFonts w:ascii="Cambria" w:eastAsia="Times New Roman" w:hAnsi="Cambria" w:cs="Times New Roman"/>
          <w:lang w:eastAsia="hu-HU"/>
        </w:rPr>
      </w:pPr>
      <w:r w:rsidRPr="00CB75E5">
        <w:rPr>
          <w:rFonts w:ascii="Cambria" w:eastAsia="Times New Roman" w:hAnsi="Cambria" w:cs="Times New Roman"/>
          <w:b/>
          <w:bCs/>
          <w:lang w:eastAsia="hu-HU"/>
        </w:rPr>
        <w:sym w:font="Wingdings" w:char="F04A"/>
      </w:r>
      <w:r w:rsidRPr="00CB75E5">
        <w:rPr>
          <w:rFonts w:ascii="Cambria" w:eastAsia="Times New Roman" w:hAnsi="Cambria" w:cs="Times New Roman"/>
          <w:b/>
          <w:bCs/>
          <w:lang w:eastAsia="hu-HU"/>
        </w:rPr>
        <w:t xml:space="preserve"> - </w:t>
      </w:r>
      <w:r w:rsidRPr="00CB75E5">
        <w:rPr>
          <w:rFonts w:ascii="Cambria" w:eastAsia="Times New Roman" w:hAnsi="Cambria" w:cs="Times New Roman"/>
          <w:lang w:eastAsia="hu-HU"/>
        </w:rPr>
        <w:t>jól ismert gondolat számomra</w:t>
      </w:r>
    </w:p>
    <w:p w14:paraId="2756B843" w14:textId="4F9B9CDB" w:rsidR="00CB75E5" w:rsidRPr="00CB75E5" w:rsidRDefault="00CB75E5" w:rsidP="00CB75E5">
      <w:pPr>
        <w:pStyle w:val="Listaszerbekezds"/>
        <w:numPr>
          <w:ilvl w:val="1"/>
          <w:numId w:val="23"/>
        </w:numPr>
        <w:tabs>
          <w:tab w:val="num" w:pos="720"/>
        </w:tabs>
        <w:spacing w:after="0" w:line="240" w:lineRule="auto"/>
        <w:ind w:left="1434" w:hanging="357"/>
        <w:contextualSpacing w:val="0"/>
        <w:jc w:val="both"/>
        <w:rPr>
          <w:rFonts w:ascii="Cambria" w:eastAsia="Times New Roman" w:hAnsi="Cambria" w:cs="Times New Roman"/>
          <w:lang w:eastAsia="hu-HU"/>
        </w:rPr>
      </w:pPr>
      <w:r w:rsidRPr="00CB75E5">
        <w:rPr>
          <w:rFonts w:ascii="Cambria" w:eastAsia="Times New Roman" w:hAnsi="Cambria" w:cs="Times New Roman"/>
          <w:b/>
          <w:bCs/>
          <w:lang w:eastAsia="hu-HU"/>
        </w:rPr>
        <w:t>!</w:t>
      </w:r>
      <w:r w:rsidRPr="00CB75E5">
        <w:rPr>
          <w:rFonts w:ascii="Cambria" w:eastAsia="Times New Roman" w:hAnsi="Cambria" w:cs="Times New Roman"/>
          <w:lang w:eastAsia="hu-HU"/>
        </w:rPr>
        <w:t xml:space="preserve"> - hozzá tudok fűzni valamit</w:t>
      </w:r>
    </w:p>
    <w:p w14:paraId="5EE907A0" w14:textId="77777777" w:rsidR="00CB75E5" w:rsidRPr="00CB75E5" w:rsidRDefault="00CB75E5" w:rsidP="00CB75E5">
      <w:pPr>
        <w:tabs>
          <w:tab w:val="num" w:pos="720"/>
        </w:tabs>
        <w:spacing w:after="0" w:line="240" w:lineRule="auto"/>
        <w:ind w:right="-567"/>
        <w:jc w:val="both"/>
        <w:rPr>
          <w:rFonts w:ascii="Cambria" w:eastAsia="Times New Roman" w:hAnsi="Cambria" w:cs="Times New Roman"/>
          <w:lang w:eastAsia="hu-HU"/>
        </w:rPr>
      </w:pPr>
    </w:p>
    <w:p w14:paraId="270D75B9" w14:textId="44E7AE64" w:rsidR="00AD0172" w:rsidRPr="00CB75E5" w:rsidRDefault="00AD0172" w:rsidP="00CB75E5">
      <w:pPr>
        <w:pStyle w:val="Listaszerbekezds"/>
        <w:numPr>
          <w:ilvl w:val="0"/>
          <w:numId w:val="23"/>
        </w:numPr>
        <w:spacing w:after="0" w:line="240" w:lineRule="auto"/>
        <w:contextualSpacing w:val="0"/>
        <w:jc w:val="both"/>
        <w:rPr>
          <w:rFonts w:ascii="Cambria" w:eastAsia="Times New Roman" w:hAnsi="Cambria" w:cs="Times New Roman"/>
          <w:lang w:eastAsia="hu-HU"/>
        </w:rPr>
      </w:pPr>
      <w:r w:rsidRPr="00CB75E5">
        <w:rPr>
          <w:rFonts w:ascii="Cambria" w:eastAsia="Times New Roman" w:hAnsi="Cambria" w:cs="Times New Roman"/>
          <w:bCs/>
          <w:lang w:eastAsia="hu-HU"/>
        </w:rPr>
        <w:t>A szöveg ilyen jellegű feldolgozása után az alábbi feladatotok van!</w:t>
      </w:r>
      <w:r w:rsidRPr="00CB75E5">
        <w:rPr>
          <w:rFonts w:ascii="Cambria" w:eastAsia="Times New Roman" w:hAnsi="Cambria" w:cs="Times New Roman"/>
          <w:lang w:eastAsia="hu-HU"/>
        </w:rPr>
        <w:t xml:space="preserve"> </w:t>
      </w:r>
    </w:p>
    <w:p w14:paraId="4A6A10C0" w14:textId="77777777" w:rsidR="00AD0172" w:rsidRPr="00CB75E5" w:rsidRDefault="00AD0172" w:rsidP="00CB75E5">
      <w:pPr>
        <w:pStyle w:val="Listaszerbekezds"/>
        <w:numPr>
          <w:ilvl w:val="1"/>
          <w:numId w:val="23"/>
        </w:numPr>
        <w:tabs>
          <w:tab w:val="num" w:pos="720"/>
        </w:tabs>
        <w:spacing w:after="0" w:line="240" w:lineRule="auto"/>
        <w:ind w:left="1434" w:hanging="357"/>
        <w:contextualSpacing w:val="0"/>
        <w:jc w:val="both"/>
        <w:rPr>
          <w:rFonts w:ascii="Cambria" w:eastAsia="Times New Roman" w:hAnsi="Cambria" w:cs="Times New Roman"/>
          <w:lang w:eastAsia="hu-HU"/>
        </w:rPr>
      </w:pPr>
      <w:r w:rsidRPr="00CB75E5">
        <w:rPr>
          <w:rFonts w:ascii="Cambria" w:eastAsia="Times New Roman" w:hAnsi="Cambria" w:cs="Times New Roman"/>
          <w:lang w:eastAsia="hu-HU"/>
        </w:rPr>
        <w:t xml:space="preserve">Egyéni referátum – szóforgóban, a szövegben alkalmazott jelölések alapján, az 1. szövegmellékletet feldolgozó kezdi az ismertetést. </w:t>
      </w:r>
    </w:p>
    <w:p w14:paraId="621167B8" w14:textId="77777777" w:rsidR="00AD0172" w:rsidRPr="00CB75E5" w:rsidRDefault="00AD0172" w:rsidP="00CB75E5">
      <w:pPr>
        <w:pStyle w:val="Listaszerbekezds"/>
        <w:numPr>
          <w:ilvl w:val="1"/>
          <w:numId w:val="23"/>
        </w:numPr>
        <w:tabs>
          <w:tab w:val="num" w:pos="720"/>
        </w:tabs>
        <w:spacing w:after="0" w:line="240" w:lineRule="auto"/>
        <w:ind w:left="1434" w:hanging="357"/>
        <w:contextualSpacing w:val="0"/>
        <w:jc w:val="both"/>
        <w:rPr>
          <w:rFonts w:ascii="Cambria" w:eastAsia="Times New Roman" w:hAnsi="Cambria" w:cs="Times New Roman"/>
          <w:lang w:eastAsia="hu-HU"/>
        </w:rPr>
      </w:pPr>
      <w:r w:rsidRPr="00CB75E5">
        <w:rPr>
          <w:rFonts w:ascii="Cambria" w:eastAsia="Times New Roman" w:hAnsi="Cambria" w:cs="Times New Roman"/>
          <w:lang w:eastAsia="hu-HU"/>
        </w:rPr>
        <w:t xml:space="preserve">Közös értelmezés – miután minden csoport minden tagja feldolgozta a kiválasztott szövegrészletet INSERT technikával és a tanultakat osszátok meg a csoport többi tagjával, a vélemény- és értelmezésbeli különbségeket próbálják megbeszélni, konszenzust keresve. </w:t>
      </w:r>
    </w:p>
    <w:p w14:paraId="50C4F31B" w14:textId="77777777" w:rsidR="00AD0172" w:rsidRPr="00CB75E5" w:rsidRDefault="00AD0172" w:rsidP="00CB75E5">
      <w:pPr>
        <w:pStyle w:val="Listaszerbekezds"/>
        <w:numPr>
          <w:ilvl w:val="1"/>
          <w:numId w:val="23"/>
        </w:numPr>
        <w:tabs>
          <w:tab w:val="num" w:pos="720"/>
        </w:tabs>
        <w:spacing w:after="0" w:line="240" w:lineRule="auto"/>
        <w:ind w:left="1434" w:hanging="357"/>
        <w:contextualSpacing w:val="0"/>
        <w:jc w:val="both"/>
        <w:rPr>
          <w:rFonts w:ascii="Cambria" w:eastAsia="Times New Roman" w:hAnsi="Cambria" w:cs="Times New Roman"/>
          <w:lang w:eastAsia="hu-HU"/>
        </w:rPr>
      </w:pPr>
      <w:r w:rsidRPr="00CB75E5">
        <w:rPr>
          <w:rFonts w:ascii="Cambria" w:eastAsia="Times New Roman" w:hAnsi="Cambria" w:cs="Times New Roman"/>
          <w:lang w:eastAsia="hu-HU"/>
        </w:rPr>
        <w:t xml:space="preserve">Végül készítsetek egy közös posztert - a csoporttagok egyéni munkája és a közös értelmezés alapján. </w:t>
      </w:r>
    </w:p>
    <w:p w14:paraId="0B57DE93" w14:textId="043643F2" w:rsidR="00CB75E5" w:rsidRPr="00CB75E5" w:rsidRDefault="00AD0172" w:rsidP="00CB75E5">
      <w:pPr>
        <w:pStyle w:val="Listaszerbekezds"/>
        <w:numPr>
          <w:ilvl w:val="1"/>
          <w:numId w:val="23"/>
        </w:numPr>
        <w:tabs>
          <w:tab w:val="num" w:pos="720"/>
        </w:tabs>
        <w:spacing w:after="0" w:line="240" w:lineRule="auto"/>
        <w:ind w:left="1434" w:hanging="357"/>
        <w:contextualSpacing w:val="0"/>
        <w:jc w:val="both"/>
        <w:rPr>
          <w:rFonts w:ascii="Cambria" w:eastAsia="Times New Roman" w:hAnsi="Cambria" w:cs="Times New Roman"/>
          <w:lang w:eastAsia="hu-HU"/>
        </w:rPr>
      </w:pPr>
      <w:r w:rsidRPr="00CB75E5">
        <w:rPr>
          <w:rFonts w:ascii="Cambria" w:eastAsia="Times New Roman" w:hAnsi="Cambria" w:cs="Times New Roman"/>
          <w:lang w:eastAsia="hu-HU"/>
        </w:rPr>
        <w:t xml:space="preserve">Ha marad megválaszolatlan kérdés, vagy értelmezésbeli különbözőség, azt a többi csoport elé tárják, így próbálnak meg a nagycsoport által is elfogadható közös jelentést teremteni. </w:t>
      </w:r>
    </w:p>
    <w:p w14:paraId="09F4AAC3" w14:textId="77777777" w:rsidR="00CB75E5" w:rsidRPr="00CB75E5" w:rsidRDefault="00CB75E5" w:rsidP="00CB75E5">
      <w:pPr>
        <w:spacing w:after="0" w:line="240" w:lineRule="auto"/>
        <w:jc w:val="both"/>
        <w:rPr>
          <w:rFonts w:ascii="Cambria" w:eastAsia="Times New Roman" w:hAnsi="Cambria" w:cs="Times New Roman"/>
          <w:lang w:eastAsia="hu-HU"/>
        </w:rPr>
      </w:pPr>
    </w:p>
    <w:p w14:paraId="12DA7C43" w14:textId="450272A3" w:rsidR="00AD0172" w:rsidRPr="00CB75E5" w:rsidRDefault="00AD0172" w:rsidP="00CB75E5">
      <w:pPr>
        <w:pStyle w:val="Listaszerbekezds"/>
        <w:numPr>
          <w:ilvl w:val="0"/>
          <w:numId w:val="12"/>
        </w:numPr>
        <w:spacing w:after="0" w:line="240" w:lineRule="auto"/>
        <w:ind w:left="714" w:hanging="357"/>
        <w:contextualSpacing w:val="0"/>
        <w:jc w:val="both"/>
        <w:rPr>
          <w:rFonts w:ascii="Cambria" w:eastAsia="Times New Roman" w:hAnsi="Cambria" w:cs="Times New Roman"/>
          <w:lang w:eastAsia="hu-HU"/>
        </w:rPr>
      </w:pPr>
      <w:r w:rsidRPr="00CB75E5">
        <w:rPr>
          <w:rFonts w:ascii="Cambria" w:eastAsia="Times New Roman" w:hAnsi="Cambria" w:cs="Times New Roman"/>
          <w:lang w:eastAsia="hu-HU"/>
        </w:rPr>
        <w:t xml:space="preserve">Ki volt Fulco deák? </w:t>
      </w:r>
    </w:p>
    <w:p w14:paraId="62DDD43B" w14:textId="77777777" w:rsidR="00AD0172" w:rsidRPr="00CB75E5" w:rsidRDefault="00AD0172" w:rsidP="00CB75E5">
      <w:pPr>
        <w:pStyle w:val="Listaszerbekezds"/>
        <w:numPr>
          <w:ilvl w:val="0"/>
          <w:numId w:val="12"/>
        </w:numPr>
        <w:spacing w:after="0" w:line="240" w:lineRule="auto"/>
        <w:contextualSpacing w:val="0"/>
        <w:rPr>
          <w:rFonts w:ascii="Cambria" w:eastAsia="Times New Roman" w:hAnsi="Cambria" w:cs="Times New Roman"/>
          <w:lang w:eastAsia="hu-HU"/>
        </w:rPr>
      </w:pPr>
      <w:r w:rsidRPr="00CB75E5">
        <w:rPr>
          <w:rFonts w:ascii="Cambria" w:eastAsia="Times New Roman" w:hAnsi="Cambria" w:cs="Times New Roman"/>
          <w:lang w:eastAsia="hu-HU"/>
        </w:rPr>
        <w:t xml:space="preserve">Kiket nevezünk hospeseknek? </w:t>
      </w:r>
    </w:p>
    <w:p w14:paraId="7323B69E" w14:textId="77777777" w:rsidR="00AD0172" w:rsidRPr="00CB75E5" w:rsidRDefault="00AD0172" w:rsidP="00CB75E5">
      <w:pPr>
        <w:pStyle w:val="Listaszerbekezds"/>
        <w:numPr>
          <w:ilvl w:val="0"/>
          <w:numId w:val="12"/>
        </w:numPr>
        <w:spacing w:after="0" w:line="240" w:lineRule="auto"/>
        <w:contextualSpacing w:val="0"/>
        <w:rPr>
          <w:rFonts w:ascii="Cambria" w:eastAsia="Times New Roman" w:hAnsi="Cambria" w:cs="Times New Roman"/>
          <w:lang w:eastAsia="hu-HU"/>
        </w:rPr>
      </w:pPr>
      <w:r w:rsidRPr="00CB75E5">
        <w:rPr>
          <w:rFonts w:ascii="Cambria" w:eastAsia="Times New Roman" w:hAnsi="Cambria" w:cs="Times New Roman"/>
          <w:lang w:eastAsia="hu-HU"/>
        </w:rPr>
        <w:t xml:space="preserve">A mai város melyik részén állhatott a végrendelkező háza? </w:t>
      </w:r>
    </w:p>
    <w:p w14:paraId="3C21CDC6" w14:textId="77777777" w:rsidR="00AD0172" w:rsidRPr="00CB75E5" w:rsidRDefault="00AD0172" w:rsidP="00CB75E5">
      <w:pPr>
        <w:pStyle w:val="Listaszerbekezds"/>
        <w:numPr>
          <w:ilvl w:val="0"/>
          <w:numId w:val="12"/>
        </w:numPr>
        <w:spacing w:after="0" w:line="240" w:lineRule="auto"/>
        <w:contextualSpacing w:val="0"/>
        <w:rPr>
          <w:rFonts w:ascii="Cambria" w:eastAsia="Times New Roman" w:hAnsi="Cambria" w:cs="Times New Roman"/>
          <w:lang w:eastAsia="hu-HU"/>
        </w:rPr>
      </w:pPr>
      <w:r w:rsidRPr="00CB75E5">
        <w:rPr>
          <w:rFonts w:ascii="Cambria" w:eastAsia="Times New Roman" w:hAnsi="Cambria" w:cs="Times New Roman"/>
          <w:lang w:eastAsia="hu-HU"/>
        </w:rPr>
        <w:t>Kik írták alá végrendelete és milyen méltóságot? Mi ennek a jelentősége?</w:t>
      </w:r>
    </w:p>
    <w:p w14:paraId="77E000DD" w14:textId="77777777" w:rsidR="00AD0172" w:rsidRPr="00CB75E5" w:rsidRDefault="00AD0172" w:rsidP="00CB75E5">
      <w:pPr>
        <w:pStyle w:val="Listaszerbekezds"/>
        <w:numPr>
          <w:ilvl w:val="0"/>
          <w:numId w:val="12"/>
        </w:numPr>
        <w:spacing w:after="0" w:line="240" w:lineRule="auto"/>
        <w:contextualSpacing w:val="0"/>
        <w:rPr>
          <w:rFonts w:ascii="Cambria" w:eastAsia="Times New Roman" w:hAnsi="Cambria" w:cs="Times New Roman"/>
          <w:lang w:eastAsia="hu-HU"/>
        </w:rPr>
      </w:pPr>
      <w:r w:rsidRPr="00CB75E5">
        <w:rPr>
          <w:rFonts w:ascii="Cambria" w:eastAsia="Times New Roman" w:hAnsi="Cambria" w:cs="Times New Roman"/>
          <w:lang w:eastAsia="hu-HU"/>
        </w:rPr>
        <w:t xml:space="preserve">Mi volt a végrendelet tárgya? </w:t>
      </w:r>
    </w:p>
    <w:p w14:paraId="678E199D" w14:textId="77777777" w:rsidR="00AD0172" w:rsidRPr="00CB75E5" w:rsidRDefault="00AD0172" w:rsidP="00CB75E5">
      <w:pPr>
        <w:pStyle w:val="Listaszerbekezds"/>
        <w:numPr>
          <w:ilvl w:val="0"/>
          <w:numId w:val="12"/>
        </w:numPr>
        <w:spacing w:after="0" w:line="240" w:lineRule="auto"/>
        <w:contextualSpacing w:val="0"/>
        <w:rPr>
          <w:rFonts w:ascii="Cambria" w:eastAsia="Times New Roman" w:hAnsi="Cambria" w:cs="Times New Roman"/>
          <w:lang w:eastAsia="hu-HU"/>
        </w:rPr>
      </w:pPr>
      <w:r w:rsidRPr="00CB75E5">
        <w:rPr>
          <w:rFonts w:ascii="Cambria" w:eastAsia="Times New Roman" w:hAnsi="Cambria" w:cs="Times New Roman"/>
          <w:lang w:eastAsia="hu-HU"/>
        </w:rPr>
        <w:t xml:space="preserve">Minek köszönhető, hogy Fulco deák jelentősnek mondható vagyonnal rendelkezett? </w:t>
      </w:r>
    </w:p>
    <w:p w14:paraId="51799BA3" w14:textId="77777777" w:rsidR="00AD0172" w:rsidRPr="00CB75E5" w:rsidRDefault="00AD0172" w:rsidP="00CB75E5">
      <w:pPr>
        <w:pStyle w:val="Listaszerbekezds"/>
        <w:numPr>
          <w:ilvl w:val="0"/>
          <w:numId w:val="12"/>
        </w:numPr>
        <w:spacing w:after="0" w:line="240" w:lineRule="auto"/>
        <w:contextualSpacing w:val="0"/>
        <w:jc w:val="both"/>
        <w:rPr>
          <w:rFonts w:ascii="Cambria" w:eastAsia="Times New Roman" w:hAnsi="Cambria" w:cs="Times New Roman"/>
          <w:lang w:eastAsia="hu-HU"/>
        </w:rPr>
      </w:pPr>
      <w:r w:rsidRPr="00CB75E5">
        <w:rPr>
          <w:rFonts w:ascii="Cambria" w:eastAsia="Times New Roman" w:hAnsi="Cambria" w:cs="Times New Roman"/>
          <w:lang w:eastAsia="hu-HU"/>
        </w:rPr>
        <w:t xml:space="preserve">Milyen szerepe volt Szentendrének a középkori egyházmegyei igazgatásban? Ez hogyan segítette a település várossá fejlődését? Miért? </w:t>
      </w:r>
    </w:p>
    <w:p w14:paraId="4154A2DE" w14:textId="77777777" w:rsidR="00AD0172" w:rsidRPr="00AD0172" w:rsidRDefault="00AD0172" w:rsidP="00AD0172">
      <w:pPr>
        <w:spacing w:before="100" w:beforeAutospacing="1" w:after="100" w:afterAutospacing="1" w:line="240" w:lineRule="auto"/>
        <w:jc w:val="both"/>
        <w:rPr>
          <w:rFonts w:ascii="Cambria" w:eastAsia="Times New Roman" w:hAnsi="Cambria" w:cs="Times New Roman"/>
          <w:b/>
          <w:lang w:eastAsia="hu-HU"/>
        </w:rPr>
      </w:pPr>
      <w:r w:rsidRPr="00AD0172">
        <w:rPr>
          <w:rFonts w:ascii="Cambria" w:eastAsia="Times New Roman" w:hAnsi="Cambria" w:cs="Times New Roman"/>
          <w:b/>
          <w:lang w:eastAsia="hu-HU"/>
        </w:rPr>
        <w:t xml:space="preserve">Megoldás: </w:t>
      </w:r>
    </w:p>
    <w:p w14:paraId="66F8F2A4" w14:textId="77777777" w:rsidR="00AD0172" w:rsidRPr="00CB75E5" w:rsidRDefault="00AD0172" w:rsidP="00CB75E5">
      <w:pPr>
        <w:pStyle w:val="Listaszerbekezds"/>
        <w:numPr>
          <w:ilvl w:val="0"/>
          <w:numId w:val="35"/>
        </w:numPr>
        <w:spacing w:before="100" w:beforeAutospacing="1" w:after="100" w:afterAutospacing="1" w:line="240" w:lineRule="auto"/>
        <w:jc w:val="both"/>
        <w:rPr>
          <w:rFonts w:ascii="Cambria" w:eastAsia="Times New Roman" w:hAnsi="Cambria" w:cs="Times New Roman"/>
          <w:b/>
          <w:lang w:eastAsia="hu-HU"/>
        </w:rPr>
      </w:pPr>
      <w:r w:rsidRPr="00CB75E5">
        <w:rPr>
          <w:rFonts w:ascii="Cambria" w:eastAsia="Times New Roman" w:hAnsi="Cambria" w:cs="Times New Roman"/>
          <w:lang w:eastAsia="hu-HU"/>
        </w:rPr>
        <w:t xml:space="preserve">Ki volt Fulco deák? – </w:t>
      </w:r>
      <w:r w:rsidRPr="00CB75E5">
        <w:rPr>
          <w:rFonts w:ascii="Cambria" w:eastAsia="Times New Roman" w:hAnsi="Cambria" w:cs="Times New Roman"/>
          <w:b/>
          <w:lang w:eastAsia="hu-HU"/>
        </w:rPr>
        <w:t>Szentendre első középkori, írástudó klerikusa</w:t>
      </w:r>
    </w:p>
    <w:p w14:paraId="77816F2B" w14:textId="77777777" w:rsidR="00AD0172" w:rsidRPr="00CB75E5" w:rsidRDefault="00AD0172" w:rsidP="00CB75E5">
      <w:pPr>
        <w:pStyle w:val="Listaszerbekezds"/>
        <w:numPr>
          <w:ilvl w:val="0"/>
          <w:numId w:val="35"/>
        </w:numPr>
        <w:spacing w:before="100" w:beforeAutospacing="1" w:after="100" w:afterAutospacing="1" w:line="240" w:lineRule="auto"/>
        <w:rPr>
          <w:rFonts w:ascii="Cambria" w:eastAsia="Times New Roman" w:hAnsi="Cambria" w:cs="Times New Roman"/>
          <w:b/>
          <w:lang w:eastAsia="hu-HU"/>
        </w:rPr>
      </w:pPr>
      <w:r w:rsidRPr="00CB75E5">
        <w:rPr>
          <w:rFonts w:ascii="Cambria" w:eastAsia="Times New Roman" w:hAnsi="Cambria" w:cs="Times New Roman"/>
          <w:lang w:eastAsia="hu-HU"/>
        </w:rPr>
        <w:t xml:space="preserve">Kiket nevezünk hospeseknek?  - </w:t>
      </w:r>
      <w:r w:rsidRPr="00CB75E5">
        <w:rPr>
          <w:rFonts w:ascii="Cambria" w:eastAsia="Times New Roman" w:hAnsi="Cambria" w:cs="Times New Roman"/>
          <w:b/>
          <w:lang w:eastAsia="hu-HU"/>
        </w:rPr>
        <w:t xml:space="preserve">vendégek, akik külnönféle kiváltságot kaptak azért, hogy a területen különféle szolgálatot vállaltak </w:t>
      </w:r>
    </w:p>
    <w:p w14:paraId="3B92AC8C" w14:textId="77777777" w:rsidR="00AD0172" w:rsidRPr="00CB75E5" w:rsidRDefault="00AD0172" w:rsidP="00CB75E5">
      <w:pPr>
        <w:pStyle w:val="Listaszerbekezds"/>
        <w:numPr>
          <w:ilvl w:val="0"/>
          <w:numId w:val="35"/>
        </w:numPr>
        <w:spacing w:before="100" w:beforeAutospacing="1" w:after="100" w:afterAutospacing="1" w:line="240" w:lineRule="auto"/>
        <w:rPr>
          <w:rFonts w:ascii="Cambria" w:eastAsia="Times New Roman" w:hAnsi="Cambria" w:cs="Times New Roman"/>
          <w:b/>
          <w:lang w:eastAsia="hu-HU"/>
        </w:rPr>
      </w:pPr>
      <w:r w:rsidRPr="00CB75E5">
        <w:rPr>
          <w:rFonts w:ascii="Cambria" w:eastAsia="Times New Roman" w:hAnsi="Cambria" w:cs="Times New Roman"/>
          <w:lang w:eastAsia="hu-HU"/>
        </w:rPr>
        <w:t xml:space="preserve">A mai város melyik részén állhatott a végrendelkező háza?  - </w:t>
      </w:r>
      <w:r w:rsidRPr="00CB75E5">
        <w:rPr>
          <w:rFonts w:ascii="Cambria" w:eastAsia="Times New Roman" w:hAnsi="Cambria" w:cs="Times New Roman"/>
          <w:b/>
          <w:lang w:eastAsia="hu-HU"/>
        </w:rPr>
        <w:t>a városháza környékén</w:t>
      </w:r>
    </w:p>
    <w:p w14:paraId="04F24E4E" w14:textId="77777777" w:rsidR="00AD0172" w:rsidRPr="00CB75E5" w:rsidRDefault="00AD0172" w:rsidP="00CB75E5">
      <w:pPr>
        <w:pStyle w:val="Listaszerbekezds"/>
        <w:numPr>
          <w:ilvl w:val="0"/>
          <w:numId w:val="35"/>
        </w:numPr>
        <w:spacing w:before="100" w:beforeAutospacing="1" w:after="100" w:afterAutospacing="1" w:line="240" w:lineRule="auto"/>
        <w:rPr>
          <w:rFonts w:ascii="Cambria" w:eastAsia="Times New Roman" w:hAnsi="Cambria" w:cs="Times New Roman"/>
          <w:lang w:eastAsia="hu-HU"/>
        </w:rPr>
      </w:pPr>
      <w:r w:rsidRPr="00CB75E5">
        <w:rPr>
          <w:rFonts w:ascii="Cambria" w:eastAsia="Times New Roman" w:hAnsi="Cambria" w:cs="Times New Roman"/>
          <w:lang w:eastAsia="hu-HU"/>
        </w:rPr>
        <w:t>Kik írták alá végrendelete és milyen méltóságot? Mi ennek a jelentősége?</w:t>
      </w:r>
    </w:p>
    <w:p w14:paraId="5EB2B8D6" w14:textId="77777777" w:rsidR="00AD0172" w:rsidRPr="00CB75E5" w:rsidRDefault="00AD0172" w:rsidP="00CB75E5">
      <w:pPr>
        <w:pStyle w:val="Listaszerbekezds"/>
        <w:numPr>
          <w:ilvl w:val="0"/>
          <w:numId w:val="35"/>
        </w:numPr>
        <w:spacing w:before="100" w:beforeAutospacing="1" w:after="100" w:afterAutospacing="1" w:line="240" w:lineRule="auto"/>
        <w:rPr>
          <w:rFonts w:ascii="Cambria" w:eastAsia="Times New Roman" w:hAnsi="Cambria" w:cs="Times New Roman"/>
          <w:lang w:eastAsia="hu-HU"/>
        </w:rPr>
      </w:pPr>
      <w:r w:rsidRPr="00CB75E5">
        <w:rPr>
          <w:rFonts w:ascii="Cambria" w:eastAsia="Times New Roman" w:hAnsi="Cambria" w:cs="Times New Roman"/>
          <w:lang w:eastAsia="hu-HU"/>
        </w:rPr>
        <w:t xml:space="preserve">Mi volt a végrendelet tárgya? </w:t>
      </w:r>
    </w:p>
    <w:p w14:paraId="0969D3EB" w14:textId="77777777" w:rsidR="00AD0172" w:rsidRPr="00CB75E5" w:rsidRDefault="00AD0172" w:rsidP="00CB75E5">
      <w:pPr>
        <w:pStyle w:val="Listaszerbekezds"/>
        <w:numPr>
          <w:ilvl w:val="0"/>
          <w:numId w:val="35"/>
        </w:numPr>
        <w:spacing w:before="100" w:beforeAutospacing="1" w:after="100" w:afterAutospacing="1" w:line="240" w:lineRule="auto"/>
        <w:rPr>
          <w:rFonts w:ascii="Cambria" w:eastAsia="Times New Roman" w:hAnsi="Cambria" w:cs="Times New Roman"/>
          <w:lang w:eastAsia="hu-HU"/>
        </w:rPr>
      </w:pPr>
      <w:r w:rsidRPr="00CB75E5">
        <w:rPr>
          <w:rFonts w:ascii="Cambria" w:eastAsia="Times New Roman" w:hAnsi="Cambria" w:cs="Times New Roman"/>
          <w:lang w:eastAsia="hu-HU"/>
        </w:rPr>
        <w:t xml:space="preserve">Minek köszönhető, hogy Fulco deák jelentősnek mondható vagyonnal rendelkezett? </w:t>
      </w:r>
    </w:p>
    <w:p w14:paraId="3BF3A09C" w14:textId="77777777" w:rsidR="00AD0172" w:rsidRPr="00CB75E5" w:rsidRDefault="00AD0172" w:rsidP="00CB75E5">
      <w:pPr>
        <w:pStyle w:val="Listaszerbekezds"/>
        <w:numPr>
          <w:ilvl w:val="0"/>
          <w:numId w:val="35"/>
        </w:numPr>
        <w:spacing w:before="100" w:beforeAutospacing="1" w:after="100" w:afterAutospacing="1" w:line="240" w:lineRule="auto"/>
        <w:jc w:val="both"/>
        <w:rPr>
          <w:rFonts w:ascii="Cambria" w:eastAsia="Times New Roman" w:hAnsi="Cambria" w:cs="Times New Roman"/>
          <w:lang w:eastAsia="hu-HU"/>
        </w:rPr>
      </w:pPr>
      <w:r w:rsidRPr="00CB75E5">
        <w:rPr>
          <w:rFonts w:ascii="Cambria" w:eastAsia="Times New Roman" w:hAnsi="Cambria" w:cs="Times New Roman"/>
          <w:lang w:eastAsia="hu-HU"/>
        </w:rPr>
        <w:t xml:space="preserve">Milyen szerepe volt Szentendrének a középkori egyházmegyei igazgatásban? Ez hogyan segítette a település várossá fejlődését? Miért? </w:t>
      </w:r>
    </w:p>
    <w:p w14:paraId="0C654A08" w14:textId="77777777" w:rsidR="00AD0172" w:rsidRPr="00AD0172" w:rsidRDefault="00AD0172" w:rsidP="00AD0172">
      <w:pPr>
        <w:spacing w:after="0" w:line="240" w:lineRule="auto"/>
        <w:jc w:val="center"/>
        <w:rPr>
          <w:rFonts w:ascii="Cambria" w:eastAsia="Times New Roman" w:hAnsi="Cambria" w:cs="Times New Roman"/>
          <w:b/>
          <w:lang w:eastAsia="hu-HU"/>
        </w:rPr>
      </w:pPr>
    </w:p>
    <w:p w14:paraId="2404157E" w14:textId="77777777" w:rsidR="00CB75E5" w:rsidRDefault="00CB75E5">
      <w:pPr>
        <w:rPr>
          <w:rFonts w:ascii="Cambria" w:eastAsia="Times New Roman" w:hAnsi="Cambria" w:cs="Times New Roman"/>
          <w:b/>
          <w:lang w:eastAsia="hu-HU"/>
        </w:rPr>
      </w:pPr>
      <w:r>
        <w:rPr>
          <w:rFonts w:ascii="Cambria" w:eastAsia="Times New Roman" w:hAnsi="Cambria" w:cs="Times New Roman"/>
          <w:b/>
          <w:lang w:eastAsia="hu-HU"/>
        </w:rPr>
        <w:br w:type="page"/>
      </w:r>
    </w:p>
    <w:p w14:paraId="24D5C1B7" w14:textId="26E1158A" w:rsidR="00AD0172" w:rsidRPr="00AD0172" w:rsidRDefault="00AD0172" w:rsidP="00AD0172">
      <w:pPr>
        <w:spacing w:after="0" w:line="240" w:lineRule="auto"/>
        <w:jc w:val="center"/>
        <w:rPr>
          <w:rFonts w:ascii="Cambria" w:eastAsia="Times New Roman" w:hAnsi="Cambria" w:cs="Times New Roman"/>
          <w:b/>
          <w:lang w:eastAsia="hu-HU"/>
        </w:rPr>
      </w:pPr>
      <w:r w:rsidRPr="00AD0172">
        <w:rPr>
          <w:rFonts w:ascii="Cambria" w:eastAsia="Times New Roman" w:hAnsi="Cambria" w:cs="Times New Roman"/>
          <w:b/>
          <w:lang w:eastAsia="hu-HU"/>
        </w:rPr>
        <w:lastRenderedPageBreak/>
        <w:t>Tanári segédlet a 4. csoport számára</w:t>
      </w:r>
    </w:p>
    <w:p w14:paraId="377554C9" w14:textId="77777777" w:rsidR="00AD0172" w:rsidRPr="00AD0172" w:rsidRDefault="00AD0172" w:rsidP="00AD0172">
      <w:pPr>
        <w:spacing w:after="0" w:line="240" w:lineRule="auto"/>
        <w:jc w:val="center"/>
        <w:rPr>
          <w:rFonts w:ascii="Cambria" w:eastAsia="Times New Roman" w:hAnsi="Cambria" w:cs="Times New Roman"/>
          <w:b/>
          <w:lang w:eastAsia="hu-HU"/>
        </w:rPr>
      </w:pPr>
    </w:p>
    <w:p w14:paraId="2B426B8D" w14:textId="77777777" w:rsidR="00AD0172" w:rsidRPr="00AD0172" w:rsidRDefault="00AD0172" w:rsidP="00AD0172">
      <w:pPr>
        <w:spacing w:after="0" w:line="240" w:lineRule="auto"/>
        <w:jc w:val="center"/>
        <w:rPr>
          <w:rFonts w:ascii="Cambria" w:eastAsia="Times New Roman" w:hAnsi="Cambria" w:cs="Times New Roman"/>
          <w:b/>
          <w:lang w:eastAsia="hu-HU"/>
        </w:rPr>
      </w:pPr>
      <w:r w:rsidRPr="00AD0172">
        <w:rPr>
          <w:rFonts w:ascii="Cambria" w:eastAsia="Times New Roman" w:hAnsi="Cambria" w:cs="Times New Roman"/>
          <w:b/>
          <w:lang w:eastAsia="hu-HU"/>
        </w:rPr>
        <w:t xml:space="preserve">A középkori vártemplom és környéke </w:t>
      </w:r>
    </w:p>
    <w:p w14:paraId="2E24D378" w14:textId="77777777" w:rsidR="00AD0172" w:rsidRPr="00AD0172" w:rsidRDefault="00AD0172" w:rsidP="00AD0172">
      <w:pPr>
        <w:spacing w:after="0" w:line="240" w:lineRule="auto"/>
        <w:jc w:val="center"/>
        <w:rPr>
          <w:rFonts w:ascii="Cambria" w:eastAsia="Times New Roman" w:hAnsi="Cambria" w:cs="Times New Roman"/>
          <w:b/>
          <w:lang w:eastAsia="hu-HU"/>
        </w:rPr>
      </w:pPr>
    </w:p>
    <w:p w14:paraId="55D174DD" w14:textId="77777777" w:rsidR="00AD0172" w:rsidRPr="00AD0172" w:rsidRDefault="00AD0172" w:rsidP="00AD0172">
      <w:pPr>
        <w:spacing w:after="0" w:line="240" w:lineRule="auto"/>
        <w:rPr>
          <w:rFonts w:ascii="Cambria" w:eastAsia="Times New Roman" w:hAnsi="Cambria" w:cs="Times New Roman"/>
          <w:b/>
          <w:lang w:eastAsia="hu-HU"/>
        </w:rPr>
      </w:pPr>
      <w:r w:rsidRPr="00AD0172">
        <w:rPr>
          <w:rFonts w:ascii="Cambria" w:eastAsia="Times New Roman" w:hAnsi="Cambria" w:cs="Times New Roman"/>
          <w:b/>
          <w:lang w:eastAsia="hu-HU"/>
        </w:rPr>
        <w:t xml:space="preserve">Feladat: </w:t>
      </w:r>
    </w:p>
    <w:p w14:paraId="5F7D2D0E" w14:textId="77777777" w:rsidR="00AD0172" w:rsidRPr="006B1775" w:rsidRDefault="00AD0172" w:rsidP="006B1775">
      <w:pPr>
        <w:pStyle w:val="Listaszerbekezds"/>
        <w:numPr>
          <w:ilvl w:val="0"/>
          <w:numId w:val="37"/>
        </w:numPr>
        <w:spacing w:after="0" w:line="240" w:lineRule="auto"/>
        <w:jc w:val="both"/>
        <w:rPr>
          <w:rFonts w:ascii="Cambria" w:eastAsia="Times New Roman" w:hAnsi="Cambria" w:cs="Times New Roman"/>
          <w:lang w:eastAsia="hu-HU"/>
        </w:rPr>
      </w:pPr>
      <w:r w:rsidRPr="006B1775">
        <w:rPr>
          <w:rFonts w:ascii="Cambria" w:eastAsia="Times New Roman" w:hAnsi="Cambria" w:cs="Times New Roman"/>
          <w:lang w:eastAsia="hu-HU"/>
        </w:rPr>
        <w:t>Dolgozzátok fel a Vártemplom történetének fontos mozzanatait a középkorban. Írjatok tudósítást, krónikát vagy készítsetek egy rövid blogot a templomdombi Szent János plébánia történetével kapcsolatosan a megadott segédletek információinak felhasználásával!</w:t>
      </w:r>
    </w:p>
    <w:p w14:paraId="60366C11" w14:textId="77777777" w:rsidR="00AD0172" w:rsidRPr="006B1775" w:rsidRDefault="00AD0172" w:rsidP="006B1775">
      <w:pPr>
        <w:pStyle w:val="Listaszerbekezds"/>
        <w:numPr>
          <w:ilvl w:val="0"/>
          <w:numId w:val="37"/>
        </w:numPr>
        <w:spacing w:after="0" w:line="240" w:lineRule="auto"/>
        <w:rPr>
          <w:rFonts w:ascii="Cambria" w:eastAsia="Times New Roman" w:hAnsi="Cambria" w:cs="Times New Roman"/>
          <w:lang w:eastAsia="hu-HU"/>
        </w:rPr>
      </w:pPr>
      <w:r w:rsidRPr="006B1775">
        <w:rPr>
          <w:rFonts w:ascii="Cambria" w:eastAsia="Times New Roman" w:hAnsi="Cambria" w:cs="Times New Roman"/>
          <w:lang w:eastAsia="hu-HU"/>
        </w:rPr>
        <w:t>Milyen építészeti stílusok figyelhetők meg a vártemplom épületén? Mi ennek a bizonyítéka? Indokoljátok a válaszelemeket!</w:t>
      </w:r>
    </w:p>
    <w:p w14:paraId="22DCBD4A" w14:textId="77777777" w:rsidR="00AD0172" w:rsidRPr="00AD0172" w:rsidRDefault="00AD0172" w:rsidP="00AD0172">
      <w:pPr>
        <w:spacing w:after="0" w:line="240" w:lineRule="auto"/>
        <w:rPr>
          <w:rFonts w:ascii="Cambria" w:eastAsia="Times New Roman" w:hAnsi="Cambria" w:cs="Times New Roman"/>
          <w:lang w:eastAsia="hu-HU"/>
        </w:rPr>
      </w:pPr>
    </w:p>
    <w:p w14:paraId="0956960E" w14:textId="77777777" w:rsidR="00AD0172" w:rsidRPr="006B1775" w:rsidRDefault="00AD0172" w:rsidP="006B1775">
      <w:pPr>
        <w:tabs>
          <w:tab w:val="num" w:pos="0"/>
        </w:tabs>
        <w:spacing w:after="0" w:line="240" w:lineRule="auto"/>
        <w:jc w:val="both"/>
        <w:rPr>
          <w:rFonts w:ascii="Cambria" w:eastAsia="Times New Roman" w:hAnsi="Cambria" w:cs="Times New Roman"/>
          <w:b/>
          <w:lang w:eastAsia="hu-HU"/>
        </w:rPr>
      </w:pPr>
      <w:r w:rsidRPr="006B1775">
        <w:rPr>
          <w:rFonts w:ascii="Cambria" w:eastAsia="Times New Roman" w:hAnsi="Cambria" w:cs="Times New Roman"/>
          <w:b/>
          <w:lang w:eastAsia="hu-HU"/>
        </w:rPr>
        <w:t xml:space="preserve">Információk: </w:t>
      </w:r>
    </w:p>
    <w:p w14:paraId="3C364FE3" w14:textId="77777777" w:rsidR="006B1775" w:rsidRDefault="00AD0172" w:rsidP="00AD0172">
      <w:pPr>
        <w:spacing w:after="0" w:line="240" w:lineRule="auto"/>
        <w:jc w:val="both"/>
        <w:rPr>
          <w:rFonts w:ascii="Cambria" w:hAnsi="Cambria" w:cs="Times New Roman"/>
        </w:rPr>
      </w:pPr>
      <w:r w:rsidRPr="00AD0172">
        <w:rPr>
          <w:rFonts w:ascii="Cambria" w:hAnsi="Cambria" w:cs="Times New Roman"/>
        </w:rPr>
        <w:t>A középkor egyetlen megmaradt építészeti emléke, amely nagy károkkal ugyan, de átvészelte a török időket, a város plébániatemploma. Az eddigi kutatás a templom keletkezési idejét a tatárjárás és az 1294-es johannita pusztítás közötti időszakra, tehát 1241 és 1294 közé helyezte. Annak alap</w:t>
      </w:r>
      <w:r w:rsidRPr="00AD0172">
        <w:rPr>
          <w:rFonts w:ascii="Cambria" w:hAnsi="Cambria" w:cs="Times New Roman"/>
        </w:rPr>
        <w:softHyphen/>
        <w:t>ján azonban, hogy Szent</w:t>
      </w:r>
      <w:r w:rsidRPr="00AD0172">
        <w:rPr>
          <w:rFonts w:ascii="Cambria" w:hAnsi="Cambria" w:cs="Times New Roman"/>
        </w:rPr>
        <w:softHyphen/>
        <w:t>endre 1226-ban, sőt való</w:t>
      </w:r>
      <w:r w:rsidRPr="00AD0172">
        <w:rPr>
          <w:rFonts w:ascii="Cambria" w:hAnsi="Cambria" w:cs="Times New Roman"/>
        </w:rPr>
        <w:softHyphen/>
        <w:t>színűleg korábban is, főesperesi székhely volt, a fővároshoz, Budához kö</w:t>
      </w:r>
      <w:r w:rsidRPr="00AD0172">
        <w:rPr>
          <w:rFonts w:ascii="Cambria" w:hAnsi="Cambria" w:cs="Times New Roman"/>
        </w:rPr>
        <w:softHyphen/>
        <w:t>zel, és már a XII. szá</w:t>
      </w:r>
      <w:r w:rsidRPr="00AD0172">
        <w:rPr>
          <w:rFonts w:ascii="Cambria" w:hAnsi="Cambria" w:cs="Times New Roman"/>
        </w:rPr>
        <w:softHyphen/>
        <w:t>zadban a veszprémi püs</w:t>
      </w:r>
      <w:r w:rsidRPr="00AD0172">
        <w:rPr>
          <w:rFonts w:ascii="Cambria" w:hAnsi="Cambria" w:cs="Times New Roman"/>
        </w:rPr>
        <w:softHyphen/>
        <w:t>pök pilisi birtokai köz</w:t>
      </w:r>
      <w:r w:rsidRPr="00AD0172">
        <w:rPr>
          <w:rFonts w:ascii="Cambria" w:hAnsi="Cambria" w:cs="Times New Roman"/>
        </w:rPr>
        <w:softHyphen/>
        <w:t>pontja volt, ezért le</w:t>
      </w:r>
      <w:r w:rsidRPr="00AD0172">
        <w:rPr>
          <w:rFonts w:ascii="Cambria" w:hAnsi="Cambria" w:cs="Times New Roman"/>
        </w:rPr>
        <w:softHyphen/>
        <w:t>hetségesnek tartják, hogy a tatárjárás előtt, a XII. század végén, XIII. szá</w:t>
      </w:r>
      <w:r w:rsidRPr="00AD0172">
        <w:rPr>
          <w:rFonts w:ascii="Cambria" w:hAnsi="Cambria" w:cs="Times New Roman"/>
        </w:rPr>
        <w:softHyphen/>
        <w:t>zad elején épült a temp</w:t>
      </w:r>
      <w:r w:rsidRPr="00AD0172">
        <w:rPr>
          <w:rFonts w:ascii="Cambria" w:hAnsi="Cambria" w:cs="Times New Roman"/>
        </w:rPr>
        <w:softHyphen/>
        <w:t>lom. Ezzel a feltevéssel sem alaprajzi elrendezé</w:t>
      </w:r>
      <w:r w:rsidRPr="00AD0172">
        <w:rPr>
          <w:rFonts w:ascii="Cambria" w:hAnsi="Cambria" w:cs="Times New Roman"/>
        </w:rPr>
        <w:softHyphen/>
        <w:t>se, sem korai részlet</w:t>
      </w:r>
      <w:r w:rsidRPr="00AD0172">
        <w:rPr>
          <w:rFonts w:ascii="Cambria" w:hAnsi="Cambria" w:cs="Times New Roman"/>
        </w:rPr>
        <w:softHyphen/>
        <w:t>formái nem állnak ellen</w:t>
      </w:r>
      <w:r w:rsidRPr="00AD0172">
        <w:rPr>
          <w:rFonts w:ascii="Cambria" w:hAnsi="Cambria" w:cs="Times New Roman"/>
        </w:rPr>
        <w:softHyphen/>
        <w:t>tétben. A János-lovagok pusztítása után, a XIV. század elején történt a következő nagyszabású építkezés, egyes részlet</w:t>
      </w:r>
      <w:r w:rsidRPr="00AD0172">
        <w:rPr>
          <w:rFonts w:ascii="Cambria" w:hAnsi="Cambria" w:cs="Times New Roman"/>
        </w:rPr>
        <w:softHyphen/>
        <w:t xml:space="preserve">formák pedig — pontos meghatározásuk levéltári adatok hiányában nem lehetséges — a XV. századra mutatnak. </w:t>
      </w:r>
    </w:p>
    <w:p w14:paraId="3C5B596D" w14:textId="77777777" w:rsidR="006B1775" w:rsidRDefault="006B1775" w:rsidP="00AD0172">
      <w:pPr>
        <w:spacing w:after="0" w:line="240" w:lineRule="auto"/>
        <w:jc w:val="both"/>
        <w:rPr>
          <w:rFonts w:ascii="Cambria" w:hAnsi="Cambria" w:cs="Times New Roman"/>
        </w:rPr>
      </w:pPr>
    </w:p>
    <w:p w14:paraId="4CDD8F7C" w14:textId="0AA378BB" w:rsidR="00AD0172" w:rsidRPr="00AD0172" w:rsidRDefault="00AD0172" w:rsidP="00AD0172">
      <w:pPr>
        <w:spacing w:after="0" w:line="240" w:lineRule="auto"/>
        <w:jc w:val="both"/>
        <w:rPr>
          <w:rFonts w:ascii="Cambria" w:eastAsia="Times New Roman" w:hAnsi="Cambria" w:cs="Times New Roman"/>
          <w:b/>
          <w:lang w:eastAsia="hu-HU"/>
        </w:rPr>
      </w:pPr>
      <w:r w:rsidRPr="00AD0172">
        <w:rPr>
          <w:rFonts w:ascii="Cambria" w:eastAsia="Times New Roman" w:hAnsi="Cambria" w:cs="Times New Roman"/>
          <w:lang w:eastAsia="hu-HU"/>
        </w:rPr>
        <w:t xml:space="preserve">A templomban három középkori építési periódust figyeltek meg: </w:t>
      </w:r>
    </w:p>
    <w:p w14:paraId="6AD66A47" w14:textId="77777777" w:rsidR="00AD0172" w:rsidRPr="00AD0172" w:rsidRDefault="00AD0172" w:rsidP="00AD0172">
      <w:pPr>
        <w:pStyle w:val="Listaszerbekezds"/>
        <w:spacing w:after="0" w:line="240" w:lineRule="auto"/>
        <w:ind w:left="0"/>
        <w:jc w:val="both"/>
        <w:rPr>
          <w:rFonts w:ascii="Cambria" w:eastAsia="Times New Roman" w:hAnsi="Cambria" w:cs="Times New Roman"/>
          <w:lang w:eastAsia="hu-HU"/>
        </w:rPr>
      </w:pPr>
    </w:p>
    <w:p w14:paraId="3EB804A7" w14:textId="77777777" w:rsidR="00AD0172" w:rsidRPr="006B1775" w:rsidRDefault="00AD0172" w:rsidP="006B1775">
      <w:pPr>
        <w:spacing w:after="0" w:line="240" w:lineRule="auto"/>
        <w:jc w:val="both"/>
        <w:rPr>
          <w:rFonts w:ascii="Cambria" w:eastAsia="Times New Roman" w:hAnsi="Cambria" w:cs="Times New Roman"/>
          <w:lang w:eastAsia="hu-HU"/>
        </w:rPr>
      </w:pPr>
      <w:r w:rsidRPr="006B1775">
        <w:rPr>
          <w:rFonts w:ascii="Cambria" w:hAnsi="Cambria" w:cs="Times New Roman"/>
        </w:rPr>
        <w:t xml:space="preserve">Szentendrén, Szent István korától kezdve a </w:t>
      </w:r>
      <w:r w:rsidRPr="006B1775">
        <w:rPr>
          <w:rFonts w:ascii="Cambria" w:eastAsia="Times New Roman" w:hAnsi="Cambria" w:cs="Times New Roman"/>
          <w:lang w:eastAsia="hu-HU"/>
        </w:rPr>
        <w:t xml:space="preserve">veszprémi püspökség gyakorolta a birtokosi és egyházi fennhatóságot, a XIII. századtól főesperesi székhelyet is létrehozva. Szent-Endre neve templomának védőszentjéből –Szent András – eredeztethető, amelyet mára XII. században (1146) említenek írásos források, míg a jelenleg álló templom legkorábbi részei a 13. századból származnak. Ez azt igazolja, hogy már a 12. században volt ezen a helyen egy román kori, valószínűleg a jelenleginél kisebb templom, mely a tatárjárás idején elpusztult;  </w:t>
      </w:r>
    </w:p>
    <w:p w14:paraId="34975302" w14:textId="77777777" w:rsidR="00AD0172" w:rsidRPr="00AD0172" w:rsidRDefault="00AD0172" w:rsidP="006B1775">
      <w:pPr>
        <w:tabs>
          <w:tab w:val="left" w:pos="2778"/>
        </w:tabs>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ab/>
      </w:r>
    </w:p>
    <w:p w14:paraId="2C58537D" w14:textId="77777777" w:rsidR="00AD0172" w:rsidRPr="006B1775" w:rsidRDefault="00AD0172" w:rsidP="006B1775">
      <w:pPr>
        <w:spacing w:after="0" w:line="240" w:lineRule="auto"/>
        <w:jc w:val="both"/>
        <w:rPr>
          <w:rFonts w:ascii="Cambria" w:eastAsia="Times New Roman" w:hAnsi="Cambria" w:cs="Times New Roman"/>
          <w:lang w:eastAsia="hu-HU"/>
        </w:rPr>
      </w:pPr>
      <w:r w:rsidRPr="006B1775">
        <w:rPr>
          <w:rFonts w:ascii="Cambria" w:eastAsia="Times New Roman" w:hAnsi="Cambria" w:cs="Times New Roman"/>
          <w:lang w:eastAsia="hu-HU"/>
        </w:rPr>
        <w:t xml:space="preserve">1241 után a romok fölött nagyobb istenháza épült. Ennek emlékei a román stílusú, szűk ablakok és a torony dél-nyugati sarkán ma is látható napóra. A templomot az 1200-as évek végén a visegrádi ispán, nem tudható, milyen okból, leromboltatta; de vannak olyan elképzelések, hogy az esztergomi johanniták rombolták le a régi templomot, és ők kezdték el az újjáépítést is. - </w:t>
      </w:r>
      <w:r w:rsidRPr="006B1775">
        <w:rPr>
          <w:rFonts w:ascii="Cambria" w:eastAsia="Times New Roman" w:hAnsi="Cambria" w:cs="Times New Roman"/>
          <w:i/>
          <w:lang w:eastAsia="hu-HU"/>
        </w:rPr>
        <w:t xml:space="preserve">A régi plebániatemplomot az esztergomi jánoslovagok 1294-ben bizonyos kártétel megtorlására tövig lerombolták és a veszprémi püspök birtokához tartozó telkeket elfoglalták. (Magyar Sion III. 649–651. lap.) </w:t>
      </w:r>
    </w:p>
    <w:p w14:paraId="53879B21" w14:textId="77777777" w:rsidR="00AD0172" w:rsidRPr="00AD0172" w:rsidRDefault="00AD0172" w:rsidP="00AD0172">
      <w:pPr>
        <w:pStyle w:val="Listaszerbekezds"/>
        <w:ind w:left="0"/>
        <w:rPr>
          <w:rFonts w:ascii="Cambria" w:eastAsia="Times New Roman" w:hAnsi="Cambria" w:cs="Times New Roman"/>
          <w:i/>
          <w:lang w:eastAsia="hu-HU"/>
        </w:rPr>
      </w:pPr>
    </w:p>
    <w:p w14:paraId="14572E16" w14:textId="03E97B5B" w:rsidR="00AD0172" w:rsidRPr="00AD0172" w:rsidRDefault="00AD0172" w:rsidP="00AD0172">
      <w:pPr>
        <w:pStyle w:val="Listaszerbekezds"/>
        <w:spacing w:after="0" w:line="240" w:lineRule="auto"/>
        <w:ind w:left="0"/>
        <w:jc w:val="both"/>
        <w:rPr>
          <w:rFonts w:ascii="Cambria" w:eastAsia="Times New Roman" w:hAnsi="Cambria" w:cs="Times New Roman"/>
          <w:lang w:eastAsia="hu-HU"/>
        </w:rPr>
      </w:pPr>
      <w:r w:rsidRPr="00AD0172">
        <w:rPr>
          <w:rFonts w:ascii="Cambria" w:eastAsia="Times New Roman" w:hAnsi="Cambria" w:cs="Times New Roman"/>
          <w:i/>
          <w:lang w:eastAsia="hu-HU"/>
        </w:rPr>
        <w:t>Ezért a nevezett lovagok ellen VIII. Bonifácz pápa bűnvádi keresetet tartatott. Gergely esztergomi érsek a veszprémi káptalan és a lovagok konventje között folyt vitás ügyben a pápától kinevezett bírák, ú. m. József szentendrei főesperes és Gallus veszprémi kanonok ítélete ellen a veszprémi káptalan fellebbezését a pápához felterjeszti, a ki a lovagokat Jakab zirczi apáttal büntetésül az egyházból kiközösíttette (az eredeti pápai bulla a veszprémi levéltárban van.) A lerombolt templom újra felépül, mert 1332–1337-ig itt működött Pál szentendrei plebános.</w:t>
      </w:r>
      <w:r w:rsidR="006B1775">
        <w:rPr>
          <w:rFonts w:ascii="Cambria" w:eastAsia="Times New Roman" w:hAnsi="Cambria" w:cs="Times New Roman"/>
          <w:i/>
          <w:lang w:eastAsia="hu-HU"/>
        </w:rPr>
        <w:t xml:space="preserve"> </w:t>
      </w:r>
      <w:r w:rsidRPr="00AD0172">
        <w:rPr>
          <w:rFonts w:ascii="Cambria" w:eastAsia="Times New Roman" w:hAnsi="Cambria" w:cs="Times New Roman"/>
          <w:i/>
          <w:lang w:eastAsia="hu-HU"/>
        </w:rPr>
        <w:t>(Hazai okmánytár VII. k. 372. l.)</w:t>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FC5EBD" w14:paraId="6D006294" w14:textId="77777777" w:rsidTr="00FC5EBD">
        <w:trPr>
          <w:jc w:val="center"/>
        </w:trPr>
        <w:tc>
          <w:tcPr>
            <w:tcW w:w="10456" w:type="dxa"/>
          </w:tcPr>
          <w:p w14:paraId="71949AB7" w14:textId="192E6153" w:rsidR="00FC5EBD" w:rsidRDefault="00FC5EBD" w:rsidP="00AD0172">
            <w:pPr>
              <w:pStyle w:val="Listaszerbekezds"/>
              <w:spacing w:line="240" w:lineRule="auto"/>
              <w:ind w:left="0"/>
              <w:jc w:val="both"/>
              <w:rPr>
                <w:rFonts w:ascii="Cambria" w:eastAsia="Times New Roman" w:hAnsi="Cambria" w:cs="Times New Roman"/>
                <w:lang w:eastAsia="hu-HU"/>
              </w:rPr>
            </w:pPr>
            <w:r w:rsidRPr="00AD0172">
              <w:rPr>
                <w:rFonts w:ascii="Cambria" w:hAnsi="Cambria"/>
                <w:noProof/>
              </w:rPr>
              <w:lastRenderedPageBreak/>
              <w:drawing>
                <wp:anchor distT="0" distB="0" distL="114300" distR="114300" simplePos="0" relativeHeight="251676160" behindDoc="1" locked="0" layoutInCell="1" allowOverlap="1" wp14:anchorId="23587DDA" wp14:editId="3025089E">
                  <wp:simplePos x="523875" y="923925"/>
                  <wp:positionH relativeFrom="margin">
                    <wp:align>center</wp:align>
                  </wp:positionH>
                  <wp:positionV relativeFrom="margin">
                    <wp:align>top</wp:align>
                  </wp:positionV>
                  <wp:extent cx="3383915" cy="2303780"/>
                  <wp:effectExtent l="0" t="0" r="6985" b="1270"/>
                  <wp:wrapSquare wrapText="bothSides"/>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3915" cy="2303780"/>
                          </a:xfrm>
                          <a:prstGeom prst="rect">
                            <a:avLst/>
                          </a:prstGeom>
                          <a:noFill/>
                        </pic:spPr>
                      </pic:pic>
                    </a:graphicData>
                  </a:graphic>
                  <wp14:sizeRelH relativeFrom="page">
                    <wp14:pctWidth>0</wp14:pctWidth>
                  </wp14:sizeRelH>
                  <wp14:sizeRelV relativeFrom="page">
                    <wp14:pctHeight>0</wp14:pctHeight>
                  </wp14:sizeRelV>
                </wp:anchor>
              </w:drawing>
            </w:r>
          </w:p>
        </w:tc>
      </w:tr>
      <w:tr w:rsidR="00FC5EBD" w14:paraId="26E7798A" w14:textId="77777777" w:rsidTr="00FC5EBD">
        <w:trPr>
          <w:jc w:val="center"/>
        </w:trPr>
        <w:tc>
          <w:tcPr>
            <w:tcW w:w="10456" w:type="dxa"/>
          </w:tcPr>
          <w:p w14:paraId="42D2AA99" w14:textId="6E09FBC3" w:rsidR="00FC5EBD" w:rsidRDefault="00FC5EBD" w:rsidP="00AD0172">
            <w:pPr>
              <w:pStyle w:val="Listaszerbekezds"/>
              <w:spacing w:line="240" w:lineRule="auto"/>
              <w:ind w:left="0"/>
              <w:jc w:val="both"/>
              <w:rPr>
                <w:rFonts w:ascii="Cambria" w:eastAsia="Times New Roman" w:hAnsi="Cambria" w:cs="Times New Roman"/>
                <w:lang w:eastAsia="hu-HU"/>
              </w:rPr>
            </w:pPr>
            <w:r w:rsidRPr="00AD0172">
              <w:rPr>
                <w:rFonts w:ascii="Cambria" w:hAnsi="Cambria"/>
                <w:noProof/>
              </w:rPr>
              <w:drawing>
                <wp:anchor distT="0" distB="0" distL="114300" distR="114300" simplePos="0" relativeHeight="251677184" behindDoc="1" locked="0" layoutInCell="1" allowOverlap="1" wp14:anchorId="100C4F05" wp14:editId="6420AF5E">
                  <wp:simplePos x="523875" y="3219450"/>
                  <wp:positionH relativeFrom="margin">
                    <wp:align>center</wp:align>
                  </wp:positionH>
                  <wp:positionV relativeFrom="margin">
                    <wp:align>top</wp:align>
                  </wp:positionV>
                  <wp:extent cx="3328035" cy="1835785"/>
                  <wp:effectExtent l="0" t="0" r="5715" b="0"/>
                  <wp:wrapSquare wrapText="bothSides"/>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28035" cy="1835785"/>
                          </a:xfrm>
                          <a:prstGeom prst="rect">
                            <a:avLst/>
                          </a:prstGeom>
                          <a:noFill/>
                        </pic:spPr>
                      </pic:pic>
                    </a:graphicData>
                  </a:graphic>
                  <wp14:sizeRelH relativeFrom="page">
                    <wp14:pctWidth>0</wp14:pctWidth>
                  </wp14:sizeRelH>
                  <wp14:sizeRelV relativeFrom="page">
                    <wp14:pctHeight>0</wp14:pctHeight>
                  </wp14:sizeRelV>
                </wp:anchor>
              </w:drawing>
            </w:r>
          </w:p>
        </w:tc>
      </w:tr>
      <w:tr w:rsidR="00FC5EBD" w14:paraId="4E722277" w14:textId="77777777" w:rsidTr="00FC5EBD">
        <w:trPr>
          <w:jc w:val="center"/>
        </w:trPr>
        <w:tc>
          <w:tcPr>
            <w:tcW w:w="10456" w:type="dxa"/>
          </w:tcPr>
          <w:p w14:paraId="0DECBF43" w14:textId="0BA100C2" w:rsidR="00FC5EBD" w:rsidRPr="00AD0172" w:rsidRDefault="00FC5EBD" w:rsidP="00AD0172">
            <w:pPr>
              <w:pStyle w:val="Listaszerbekezds"/>
              <w:spacing w:line="240" w:lineRule="auto"/>
              <w:ind w:left="0"/>
              <w:jc w:val="both"/>
              <w:rPr>
                <w:rFonts w:ascii="Cambria" w:hAnsi="Cambria"/>
                <w:noProof/>
              </w:rPr>
            </w:pPr>
            <w:r w:rsidRPr="00AD0172">
              <w:rPr>
                <w:rFonts w:ascii="Cambria" w:hAnsi="Cambria"/>
                <w:noProof/>
              </w:rPr>
              <w:drawing>
                <wp:anchor distT="0" distB="0" distL="114300" distR="114300" simplePos="0" relativeHeight="251678208" behindDoc="1" locked="0" layoutInCell="1" allowOverlap="1" wp14:anchorId="3AA6B791" wp14:editId="4B3F69A3">
                  <wp:simplePos x="523875" y="5057775"/>
                  <wp:positionH relativeFrom="margin">
                    <wp:align>center</wp:align>
                  </wp:positionH>
                  <wp:positionV relativeFrom="margin">
                    <wp:align>top</wp:align>
                  </wp:positionV>
                  <wp:extent cx="3454400" cy="1367790"/>
                  <wp:effectExtent l="0" t="0" r="0" b="3810"/>
                  <wp:wrapSquare wrapText="bothSides"/>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54400" cy="1367790"/>
                          </a:xfrm>
                          <a:prstGeom prst="rect">
                            <a:avLst/>
                          </a:prstGeom>
                          <a:noFill/>
                        </pic:spPr>
                      </pic:pic>
                    </a:graphicData>
                  </a:graphic>
                  <wp14:sizeRelH relativeFrom="page">
                    <wp14:pctWidth>0</wp14:pctWidth>
                  </wp14:sizeRelH>
                  <wp14:sizeRelV relativeFrom="page">
                    <wp14:pctHeight>0</wp14:pctHeight>
                  </wp14:sizeRelV>
                </wp:anchor>
              </w:drawing>
            </w:r>
          </w:p>
        </w:tc>
      </w:tr>
    </w:tbl>
    <w:p w14:paraId="6F8FC773" w14:textId="6BADF119" w:rsidR="00AD0172" w:rsidRPr="00AD0172" w:rsidRDefault="00AD0172" w:rsidP="00AD0172">
      <w:pPr>
        <w:pStyle w:val="Listaszerbekezds"/>
        <w:spacing w:after="0" w:line="240" w:lineRule="auto"/>
        <w:ind w:left="0"/>
        <w:jc w:val="both"/>
        <w:rPr>
          <w:rFonts w:ascii="Cambria" w:eastAsia="Times New Roman" w:hAnsi="Cambria" w:cs="Times New Roman"/>
          <w:lang w:eastAsia="hu-HU"/>
        </w:rPr>
      </w:pPr>
    </w:p>
    <w:p w14:paraId="383631DB" w14:textId="77777777" w:rsidR="00AD0172" w:rsidRPr="00FC5EBD" w:rsidRDefault="00AD0172" w:rsidP="00FC5EBD">
      <w:pPr>
        <w:tabs>
          <w:tab w:val="num" w:pos="284"/>
        </w:tabs>
        <w:spacing w:after="0" w:line="240" w:lineRule="auto"/>
        <w:jc w:val="both"/>
        <w:rPr>
          <w:rFonts w:ascii="Cambria" w:eastAsia="Times New Roman" w:hAnsi="Cambria" w:cs="Times New Roman"/>
          <w:b/>
          <w:lang w:eastAsia="hu-HU"/>
        </w:rPr>
      </w:pPr>
      <w:r w:rsidRPr="00FC5EBD">
        <w:rPr>
          <w:rFonts w:ascii="Cambria" w:eastAsia="Times New Roman" w:hAnsi="Cambria" w:cs="Times New Roman"/>
          <w:lang w:eastAsia="hu-HU"/>
        </w:rPr>
        <w:t xml:space="preserve">A település középkori történetének legérdekesebb dokumentuma az a perirat, amelynek tanúsága szerint 1284-ben lerombolták az esztergomi János-lovagok bizonyos régi kártétel megtorlásaként. A veszprémi káptalan keresetére a pápai bíróság ítélkezett, amelynek következményeként 1332 és 1337 között már ismét virágzott a község Pál pap által gondozott plébániája. </w:t>
      </w:r>
    </w:p>
    <w:p w14:paraId="122363A5" w14:textId="18D3390C" w:rsidR="00AD0172" w:rsidRPr="00AD0172" w:rsidRDefault="00AD0172" w:rsidP="00AD0172">
      <w:pPr>
        <w:pStyle w:val="Listaszerbekezds"/>
        <w:spacing w:after="0" w:line="240" w:lineRule="auto"/>
        <w:ind w:left="0"/>
        <w:jc w:val="both"/>
        <w:rPr>
          <w:rFonts w:ascii="Cambria" w:eastAsia="Times New Roman" w:hAnsi="Cambria" w:cs="Times New Roman"/>
          <w:b/>
          <w:lang w:eastAsia="hu-HU"/>
        </w:rPr>
      </w:pPr>
    </w:p>
    <w:p w14:paraId="72B2768C" w14:textId="77777777" w:rsidR="00AD0172" w:rsidRPr="00FC5EBD" w:rsidRDefault="00AD0172" w:rsidP="00FC5EBD">
      <w:pPr>
        <w:spacing w:after="0" w:line="240" w:lineRule="auto"/>
        <w:jc w:val="both"/>
        <w:rPr>
          <w:rFonts w:ascii="Cambria" w:eastAsia="Times New Roman" w:hAnsi="Cambria" w:cs="Times New Roman"/>
          <w:b/>
          <w:lang w:eastAsia="hu-HU"/>
        </w:rPr>
      </w:pPr>
      <w:r w:rsidRPr="00FC5EBD">
        <w:rPr>
          <w:rFonts w:ascii="Cambria" w:hAnsi="Cambria" w:cs="Times New Roman"/>
        </w:rPr>
        <w:t>„… a jelenleg álló templom legkorábbi részei a XIII. századból származnak. Az akkor felépült templom egyhajós, egyenes szentélyzáródású volt, a szentély északi oldalán sekrestyeként jellemzett nagyméretű melléktérrel. A hajó alaprajzában azonos volt a jelenlegi hajóval, csak alacsonyabb párkánnyal. A szentély keleti fala később elbontódott, de a többi fal beépült a gótikus szentélybe, sekrestyébe. A templomhoz ekkor még nem tartoztak támpillérek, és a torony sem állt.</w:t>
      </w:r>
    </w:p>
    <w:p w14:paraId="437ACF3F" w14:textId="77777777" w:rsidR="00AD0172" w:rsidRPr="00AD0172" w:rsidRDefault="00AD0172" w:rsidP="00AD0172">
      <w:pPr>
        <w:spacing w:after="0" w:line="240" w:lineRule="auto"/>
        <w:jc w:val="both"/>
        <w:rPr>
          <w:rFonts w:ascii="Cambria" w:eastAsia="Times New Roman" w:hAnsi="Cambria" w:cs="Times New Roman"/>
          <w:lang w:eastAsia="hu-HU"/>
        </w:rPr>
      </w:pPr>
    </w:p>
    <w:p w14:paraId="596D7D6D" w14:textId="77777777" w:rsidR="00AD0172" w:rsidRPr="00FC5EBD" w:rsidRDefault="00AD0172" w:rsidP="00FC5EBD">
      <w:pPr>
        <w:spacing w:after="0" w:line="240" w:lineRule="auto"/>
        <w:jc w:val="both"/>
        <w:rPr>
          <w:rFonts w:ascii="Cambria" w:eastAsia="Times New Roman" w:hAnsi="Cambria" w:cs="Times New Roman"/>
          <w:lang w:eastAsia="hu-HU"/>
        </w:rPr>
      </w:pPr>
      <w:r w:rsidRPr="00FC5EBD">
        <w:rPr>
          <w:rFonts w:ascii="Cambria" w:eastAsia="Times New Roman" w:hAnsi="Cambria" w:cs="Times New Roman"/>
          <w:lang w:eastAsia="hu-HU"/>
        </w:rPr>
        <w:t>A birtokosváltás építkezést hozott a templom történetében, és a templom gótikus periódusa vagy periódusai ehhez a királyi birtokláshoz kapcsolhatók. A 14. században (1330 körül) gótikus stílusban átépítették, ekkor készítettek a szentély déli, külső falára egy az 1957. évi feltárás óta nyomtalanul eltűnt Szent Kristóf freskót. Mivel a gyermek Jézust egy erős sodrású, hatalmas folyón átsegítő Kristóf a hajósok és az úton járók védőszentje, a kutatók feltételezik, hogy a középkorban gyakran keresték fel Szentendrét zarándokok.</w:t>
      </w:r>
    </w:p>
    <w:p w14:paraId="58719AC2" w14:textId="0B18B8A9" w:rsidR="00AD0172" w:rsidRPr="00AD0172" w:rsidRDefault="00FC5EBD" w:rsidP="00AD0172">
      <w:pPr>
        <w:pStyle w:val="Listaszerbekezds"/>
        <w:spacing w:after="0" w:line="240" w:lineRule="auto"/>
        <w:ind w:left="0"/>
        <w:jc w:val="both"/>
        <w:rPr>
          <w:rFonts w:ascii="Cambria" w:eastAsia="Times New Roman" w:hAnsi="Cambria" w:cs="Times New Roman"/>
          <w:lang w:eastAsia="hu-HU"/>
        </w:rPr>
      </w:pPr>
      <w:r>
        <w:rPr>
          <w:rFonts w:ascii="Cambria" w:eastAsia="Times New Roman" w:hAnsi="Cambria" w:cs="Times New Roman"/>
          <w:lang w:eastAsia="hu-HU"/>
        </w:rPr>
        <w:tab/>
      </w:r>
      <w:r w:rsidR="00AD0172" w:rsidRPr="00AD0172">
        <w:rPr>
          <w:rFonts w:ascii="Cambria" w:eastAsia="Times New Roman" w:hAnsi="Cambria" w:cs="Times New Roman"/>
          <w:lang w:eastAsia="hu-HU"/>
        </w:rPr>
        <w:t xml:space="preserve">A hajóalaprajzi formája változatlan maradt, csak megmagasították, a szentély azonban újalakot kapott, a nyolcszög három oldalával záródó boltozott szentélyként építették újjá. A szentély már támpillérekkel együtt készült, és a hajó sarkaihoz is átlós támpilléreket emeltek. Ehhez a gótikus szakaszhoz kapcsolható a torony felépítése a hozzácsatlakozó, szintén átlós támpillérekkel és napórával a déli támpilléren. </w:t>
      </w:r>
    </w:p>
    <w:p w14:paraId="6AA6BF6B" w14:textId="434C6D30" w:rsidR="00AD0172" w:rsidRDefault="00FC5EBD" w:rsidP="00AD0172">
      <w:pPr>
        <w:pStyle w:val="Listaszerbekezds"/>
        <w:spacing w:after="0" w:line="240" w:lineRule="auto"/>
        <w:ind w:left="0"/>
        <w:jc w:val="both"/>
        <w:rPr>
          <w:rFonts w:ascii="Cambria" w:eastAsia="Times New Roman" w:hAnsi="Cambria" w:cs="Times New Roman"/>
          <w:lang w:eastAsia="hu-HU"/>
        </w:rPr>
      </w:pPr>
      <w:r>
        <w:rPr>
          <w:rFonts w:ascii="Cambria" w:eastAsia="Times New Roman" w:hAnsi="Cambria" w:cs="Times New Roman"/>
          <w:lang w:eastAsia="hu-HU"/>
        </w:rPr>
        <w:lastRenderedPageBreak/>
        <w:tab/>
      </w:r>
      <w:r w:rsidR="00AD0172" w:rsidRPr="00AD0172">
        <w:rPr>
          <w:rFonts w:ascii="Cambria" w:eastAsia="Times New Roman" w:hAnsi="Cambria" w:cs="Times New Roman"/>
          <w:lang w:eastAsia="hu-HU"/>
        </w:rPr>
        <w:t>Ebből az időből valók a templom gótikus részletei: a hajó déli ablakai, csúcsíves bejárata és a falon helyenként</w:t>
      </w:r>
      <w:r>
        <w:rPr>
          <w:rFonts w:ascii="Cambria" w:eastAsia="Times New Roman" w:hAnsi="Cambria" w:cs="Times New Roman"/>
          <w:lang w:eastAsia="hu-HU"/>
        </w:rPr>
        <w:t xml:space="preserve"> </w:t>
      </w:r>
      <w:r w:rsidR="00AD0172" w:rsidRPr="00AD0172">
        <w:rPr>
          <w:rFonts w:ascii="Cambria" w:eastAsia="Times New Roman" w:hAnsi="Cambria" w:cs="Times New Roman"/>
          <w:lang w:eastAsia="hu-HU"/>
        </w:rPr>
        <w:t>megmaradt festésnyomok. A torony sarkait és a hajó oldalát erősítő támpillérek szintén a XIV–XV. századi átépítésekről, ez utóbbiak a később elpusztult csúcsíves boltozatról árulkodnak. A középkori napóra a legrégebbi Magyarországon.</w:t>
      </w:r>
    </w:p>
    <w:p w14:paraId="51DC691E" w14:textId="77777777" w:rsidR="002F4AF3" w:rsidRPr="00AD0172" w:rsidRDefault="002F4AF3" w:rsidP="00AD0172">
      <w:pPr>
        <w:pStyle w:val="Listaszerbekezds"/>
        <w:spacing w:after="0" w:line="240" w:lineRule="auto"/>
        <w:ind w:left="0"/>
        <w:jc w:val="both"/>
        <w:rPr>
          <w:rFonts w:ascii="Cambria" w:eastAsia="Times New Roman" w:hAnsi="Cambria" w:cs="Times New Roman"/>
          <w:lang w:eastAsia="hu-HU"/>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4"/>
        <w:gridCol w:w="2314"/>
        <w:gridCol w:w="3919"/>
        <w:gridCol w:w="2179"/>
      </w:tblGrid>
      <w:tr w:rsidR="00FC5EBD" w14:paraId="59C16F68" w14:textId="77777777" w:rsidTr="002F4AF3">
        <w:tc>
          <w:tcPr>
            <w:tcW w:w="2052" w:type="dxa"/>
          </w:tcPr>
          <w:p w14:paraId="3A024E62" w14:textId="7F1BCB82" w:rsidR="00FC5EBD" w:rsidRDefault="00FC5EBD" w:rsidP="00AD0172">
            <w:pPr>
              <w:pStyle w:val="Listaszerbekezds"/>
              <w:spacing w:line="240" w:lineRule="auto"/>
              <w:ind w:left="0"/>
              <w:jc w:val="both"/>
              <w:rPr>
                <w:rFonts w:ascii="Cambria" w:eastAsia="Times New Roman" w:hAnsi="Cambria" w:cs="Times New Roman"/>
                <w:lang w:eastAsia="hu-HU"/>
              </w:rPr>
            </w:pPr>
            <w:r w:rsidRPr="00AD0172">
              <w:rPr>
                <w:rFonts w:ascii="Cambria" w:hAnsi="Cambria"/>
                <w:noProof/>
              </w:rPr>
              <w:drawing>
                <wp:anchor distT="0" distB="0" distL="114300" distR="114300" simplePos="0" relativeHeight="251679232" behindDoc="1" locked="0" layoutInCell="1" allowOverlap="1" wp14:anchorId="685B2945" wp14:editId="0C4B1D67">
                  <wp:simplePos x="0" y="0"/>
                  <wp:positionH relativeFrom="column">
                    <wp:posOffset>-6350</wp:posOffset>
                  </wp:positionH>
                  <wp:positionV relativeFrom="paragraph">
                    <wp:posOffset>169545</wp:posOffset>
                  </wp:positionV>
                  <wp:extent cx="1256665" cy="1979930"/>
                  <wp:effectExtent l="0" t="0" r="635" b="1270"/>
                  <wp:wrapTight wrapText="bothSides">
                    <wp:wrapPolygon edited="0">
                      <wp:start x="0" y="0"/>
                      <wp:lineTo x="0" y="21406"/>
                      <wp:lineTo x="21283" y="21406"/>
                      <wp:lineTo x="21283" y="0"/>
                      <wp:lineTo x="0" y="0"/>
                    </wp:wrapPolygon>
                  </wp:wrapTight>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6665" cy="1979930"/>
                          </a:xfrm>
                          <a:prstGeom prst="rect">
                            <a:avLst/>
                          </a:prstGeom>
                          <a:noFill/>
                        </pic:spPr>
                      </pic:pic>
                    </a:graphicData>
                  </a:graphic>
                  <wp14:sizeRelH relativeFrom="page">
                    <wp14:pctWidth>0</wp14:pctWidth>
                  </wp14:sizeRelH>
                  <wp14:sizeRelV relativeFrom="page">
                    <wp14:pctHeight>0</wp14:pctHeight>
                  </wp14:sizeRelV>
                </wp:anchor>
              </w:drawing>
            </w:r>
          </w:p>
        </w:tc>
        <w:tc>
          <w:tcPr>
            <w:tcW w:w="2311" w:type="dxa"/>
          </w:tcPr>
          <w:p w14:paraId="0585CD29" w14:textId="763F36E5" w:rsidR="00FC5EBD" w:rsidRDefault="00FC5EBD" w:rsidP="00AD0172">
            <w:pPr>
              <w:pStyle w:val="Listaszerbekezds"/>
              <w:spacing w:line="240" w:lineRule="auto"/>
              <w:ind w:left="0"/>
              <w:jc w:val="both"/>
              <w:rPr>
                <w:rFonts w:ascii="Cambria" w:eastAsia="Times New Roman" w:hAnsi="Cambria" w:cs="Times New Roman"/>
                <w:lang w:eastAsia="hu-HU"/>
              </w:rPr>
            </w:pPr>
            <w:r w:rsidRPr="00AD0172">
              <w:rPr>
                <w:rFonts w:ascii="Cambria" w:hAnsi="Cambria"/>
                <w:noProof/>
              </w:rPr>
              <w:drawing>
                <wp:anchor distT="0" distB="0" distL="114300" distR="114300" simplePos="0" relativeHeight="251680256" behindDoc="1" locked="0" layoutInCell="1" allowOverlap="1" wp14:anchorId="7229DB4F" wp14:editId="4ACF6A19">
                  <wp:simplePos x="0" y="0"/>
                  <wp:positionH relativeFrom="column">
                    <wp:posOffset>635</wp:posOffset>
                  </wp:positionH>
                  <wp:positionV relativeFrom="paragraph">
                    <wp:posOffset>169545</wp:posOffset>
                  </wp:positionV>
                  <wp:extent cx="1435100" cy="1763395"/>
                  <wp:effectExtent l="0" t="0" r="0" b="8255"/>
                  <wp:wrapTight wrapText="bothSides">
                    <wp:wrapPolygon edited="0">
                      <wp:start x="0" y="0"/>
                      <wp:lineTo x="0" y="21468"/>
                      <wp:lineTo x="21218" y="21468"/>
                      <wp:lineTo x="21218" y="0"/>
                      <wp:lineTo x="0" y="0"/>
                    </wp:wrapPolygon>
                  </wp:wrapTight>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5100" cy="1763395"/>
                          </a:xfrm>
                          <a:prstGeom prst="rect">
                            <a:avLst/>
                          </a:prstGeom>
                          <a:noFill/>
                        </pic:spPr>
                      </pic:pic>
                    </a:graphicData>
                  </a:graphic>
                  <wp14:sizeRelH relativeFrom="page">
                    <wp14:pctWidth>0</wp14:pctWidth>
                  </wp14:sizeRelH>
                  <wp14:sizeRelV relativeFrom="page">
                    <wp14:pctHeight>0</wp14:pctHeight>
                  </wp14:sizeRelV>
                </wp:anchor>
              </w:drawing>
            </w:r>
          </w:p>
        </w:tc>
        <w:tc>
          <w:tcPr>
            <w:tcW w:w="3916" w:type="dxa"/>
          </w:tcPr>
          <w:p w14:paraId="791C6346" w14:textId="54A2F2C6" w:rsidR="00FC5EBD" w:rsidRDefault="00FC5EBD" w:rsidP="00AD0172">
            <w:pPr>
              <w:pStyle w:val="Listaszerbekezds"/>
              <w:spacing w:line="240" w:lineRule="auto"/>
              <w:ind w:left="0"/>
              <w:jc w:val="both"/>
              <w:rPr>
                <w:rFonts w:ascii="Cambria" w:eastAsia="Times New Roman" w:hAnsi="Cambria" w:cs="Times New Roman"/>
                <w:lang w:eastAsia="hu-HU"/>
              </w:rPr>
            </w:pPr>
            <w:r w:rsidRPr="00AD0172">
              <w:rPr>
                <w:rFonts w:ascii="Cambria" w:hAnsi="Cambria"/>
                <w:noProof/>
              </w:rPr>
              <w:drawing>
                <wp:anchor distT="0" distB="0" distL="114300" distR="114300" simplePos="0" relativeHeight="251681280" behindDoc="1" locked="0" layoutInCell="1" allowOverlap="1" wp14:anchorId="0A487C49" wp14:editId="19D4C01C">
                  <wp:simplePos x="0" y="0"/>
                  <wp:positionH relativeFrom="column">
                    <wp:posOffset>-1905</wp:posOffset>
                  </wp:positionH>
                  <wp:positionV relativeFrom="paragraph">
                    <wp:posOffset>169545</wp:posOffset>
                  </wp:positionV>
                  <wp:extent cx="2532380" cy="1924050"/>
                  <wp:effectExtent l="0" t="0" r="1270" b="0"/>
                  <wp:wrapTight wrapText="bothSides">
                    <wp:wrapPolygon edited="0">
                      <wp:start x="0" y="0"/>
                      <wp:lineTo x="0" y="21386"/>
                      <wp:lineTo x="21448" y="21386"/>
                      <wp:lineTo x="21448" y="0"/>
                      <wp:lineTo x="0" y="0"/>
                    </wp:wrapPolygon>
                  </wp:wrapTight>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2380" cy="1924050"/>
                          </a:xfrm>
                          <a:prstGeom prst="rect">
                            <a:avLst/>
                          </a:prstGeom>
                          <a:noFill/>
                        </pic:spPr>
                      </pic:pic>
                    </a:graphicData>
                  </a:graphic>
                  <wp14:sizeRelH relativeFrom="page">
                    <wp14:pctWidth>0</wp14:pctWidth>
                  </wp14:sizeRelH>
                  <wp14:sizeRelV relativeFrom="page">
                    <wp14:pctHeight>0</wp14:pctHeight>
                  </wp14:sizeRelV>
                </wp:anchor>
              </w:drawing>
            </w:r>
          </w:p>
        </w:tc>
        <w:tc>
          <w:tcPr>
            <w:tcW w:w="2177" w:type="dxa"/>
          </w:tcPr>
          <w:p w14:paraId="51197C46" w14:textId="027FC95C" w:rsidR="00FC5EBD" w:rsidRDefault="00FC5EBD" w:rsidP="00AD0172">
            <w:pPr>
              <w:pStyle w:val="Listaszerbekezds"/>
              <w:spacing w:line="240" w:lineRule="auto"/>
              <w:ind w:left="0"/>
              <w:jc w:val="both"/>
              <w:rPr>
                <w:rFonts w:ascii="Cambria" w:eastAsia="Times New Roman" w:hAnsi="Cambria" w:cs="Times New Roman"/>
                <w:lang w:eastAsia="hu-HU"/>
              </w:rPr>
            </w:pPr>
            <w:r w:rsidRPr="00AD0172">
              <w:rPr>
                <w:rFonts w:ascii="Cambria" w:hAnsi="Cambria"/>
                <w:noProof/>
              </w:rPr>
              <w:drawing>
                <wp:anchor distT="0" distB="0" distL="114300" distR="114300" simplePos="0" relativeHeight="251682304" behindDoc="1" locked="0" layoutInCell="1" allowOverlap="1" wp14:anchorId="7B5C88CA" wp14:editId="68955FCC">
                  <wp:simplePos x="0" y="0"/>
                  <wp:positionH relativeFrom="margin">
                    <wp:posOffset>-65405</wp:posOffset>
                  </wp:positionH>
                  <wp:positionV relativeFrom="paragraph">
                    <wp:posOffset>167005</wp:posOffset>
                  </wp:positionV>
                  <wp:extent cx="1343025" cy="2211733"/>
                  <wp:effectExtent l="0" t="0" r="0" b="0"/>
                  <wp:wrapTight wrapText="bothSides">
                    <wp:wrapPolygon edited="0">
                      <wp:start x="0" y="0"/>
                      <wp:lineTo x="0" y="21395"/>
                      <wp:lineTo x="21140" y="21395"/>
                      <wp:lineTo x="21140" y="0"/>
                      <wp:lineTo x="0" y="0"/>
                    </wp:wrapPolygon>
                  </wp:wrapTight>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2741" cy="2227734"/>
                          </a:xfrm>
                          <a:prstGeom prst="rect">
                            <a:avLst/>
                          </a:prstGeom>
                          <a:noFill/>
                        </pic:spPr>
                      </pic:pic>
                    </a:graphicData>
                  </a:graphic>
                  <wp14:sizeRelH relativeFrom="page">
                    <wp14:pctWidth>0</wp14:pctWidth>
                  </wp14:sizeRelH>
                  <wp14:sizeRelV relativeFrom="page">
                    <wp14:pctHeight>0</wp14:pctHeight>
                  </wp14:sizeRelV>
                </wp:anchor>
              </w:drawing>
            </w:r>
          </w:p>
        </w:tc>
      </w:tr>
      <w:tr w:rsidR="00FC5EBD" w14:paraId="372E489E" w14:textId="77777777" w:rsidTr="002F4AF3">
        <w:tc>
          <w:tcPr>
            <w:tcW w:w="10456" w:type="dxa"/>
            <w:gridSpan w:val="4"/>
          </w:tcPr>
          <w:p w14:paraId="5EACD3E1" w14:textId="77777777" w:rsidR="002F4AF3" w:rsidRDefault="00FC5EBD" w:rsidP="00FC5EBD">
            <w:pPr>
              <w:jc w:val="both"/>
              <w:rPr>
                <w:rFonts w:ascii="Cambria" w:eastAsia="Times New Roman" w:hAnsi="Cambria" w:cs="Times New Roman"/>
                <w:lang w:eastAsia="hu-HU"/>
              </w:rPr>
            </w:pPr>
            <w:r w:rsidRPr="00AD0172">
              <w:rPr>
                <w:rFonts w:ascii="Cambria" w:eastAsia="Times New Roman" w:hAnsi="Cambria" w:cs="Times New Roman"/>
                <w:lang w:eastAsia="hu-HU"/>
              </w:rPr>
              <w:t xml:space="preserve">Középkori napóra, ablakkeretek és a keleti tájolású oldalsó bejárat és a plébániatemplom támpillére, és az épület alaprajza. </w:t>
            </w:r>
          </w:p>
          <w:p w14:paraId="24096A47" w14:textId="66C419CE" w:rsidR="00FC5EBD" w:rsidRPr="002F4AF3" w:rsidRDefault="002F4AF3" w:rsidP="002F4AF3">
            <w:pPr>
              <w:jc w:val="center"/>
              <w:rPr>
                <w:rFonts w:ascii="Cambria" w:eastAsia="Times New Roman" w:hAnsi="Cambria" w:cs="Times New Roman"/>
                <w:i/>
                <w:iCs/>
                <w:lang w:eastAsia="hu-HU"/>
              </w:rPr>
            </w:pPr>
            <w:r w:rsidRPr="002F4AF3">
              <w:rPr>
                <w:rFonts w:ascii="Cambria" w:eastAsia="Times New Roman" w:hAnsi="Cambria" w:cs="Times New Roman"/>
                <w:i/>
                <w:iCs/>
                <w:lang w:eastAsia="hu-HU"/>
              </w:rPr>
              <w:t>(</w:t>
            </w:r>
            <w:r w:rsidR="00FC5EBD" w:rsidRPr="002F4AF3">
              <w:rPr>
                <w:rFonts w:ascii="Cambria" w:eastAsia="Times New Roman" w:hAnsi="Cambria" w:cs="Times New Roman"/>
                <w:i/>
                <w:iCs/>
                <w:lang w:eastAsia="hu-HU"/>
              </w:rPr>
              <w:t xml:space="preserve">Vizler Imre fotói. </w:t>
            </w:r>
            <w:hyperlink r:id="rId33" w:history="1">
              <w:r w:rsidR="00FC5EBD" w:rsidRPr="002F4AF3">
                <w:rPr>
                  <w:rStyle w:val="Hiperhivatkozs"/>
                  <w:rFonts w:ascii="Cambria" w:eastAsia="Times New Roman" w:hAnsi="Cambria" w:cs="Times New Roman"/>
                  <w:i/>
                  <w:iCs/>
                  <w:lang w:eastAsia="hu-HU"/>
                </w:rPr>
                <w:t>http://www.templom.hu/phpwcms/index.php?id=14,53,0,0,1,0</w:t>
              </w:r>
            </w:hyperlink>
            <w:r>
              <w:rPr>
                <w:rFonts w:ascii="Cambria" w:hAnsi="Cambria"/>
                <w:i/>
                <w:iCs/>
              </w:rPr>
              <w:t>)</w:t>
            </w:r>
          </w:p>
          <w:p w14:paraId="6B1246AD" w14:textId="77777777" w:rsidR="00FC5EBD" w:rsidRDefault="00FC5EBD" w:rsidP="00AD0172">
            <w:pPr>
              <w:pStyle w:val="Listaszerbekezds"/>
              <w:spacing w:line="240" w:lineRule="auto"/>
              <w:ind w:left="0"/>
              <w:jc w:val="both"/>
              <w:rPr>
                <w:rFonts w:ascii="Cambria" w:eastAsia="Times New Roman" w:hAnsi="Cambria" w:cs="Times New Roman"/>
                <w:lang w:eastAsia="hu-HU"/>
              </w:rPr>
            </w:pPr>
          </w:p>
        </w:tc>
      </w:tr>
    </w:tbl>
    <w:p w14:paraId="1A0A6C13" w14:textId="77777777" w:rsidR="00AD0172" w:rsidRPr="00AD0172" w:rsidRDefault="00AD0172" w:rsidP="00AD0172">
      <w:pPr>
        <w:pStyle w:val="Listaszerbekezds"/>
        <w:spacing w:after="0" w:line="240" w:lineRule="auto"/>
        <w:ind w:left="0"/>
        <w:jc w:val="both"/>
        <w:rPr>
          <w:rFonts w:ascii="Cambria" w:eastAsia="Times New Roman" w:hAnsi="Cambria" w:cs="Times New Roman"/>
          <w:lang w:eastAsia="hu-HU"/>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2F4AF3" w14:paraId="6A8E4187" w14:textId="77777777" w:rsidTr="002F4AF3">
        <w:tc>
          <w:tcPr>
            <w:tcW w:w="10456" w:type="dxa"/>
          </w:tcPr>
          <w:p w14:paraId="0B843913" w14:textId="40C9B45C" w:rsidR="002F4AF3" w:rsidRDefault="002F4AF3" w:rsidP="00AD0172">
            <w:pPr>
              <w:pStyle w:val="Listaszerbekezds"/>
              <w:spacing w:line="240" w:lineRule="auto"/>
              <w:ind w:left="0"/>
              <w:jc w:val="both"/>
              <w:rPr>
                <w:rFonts w:ascii="Cambria" w:eastAsia="Times New Roman" w:hAnsi="Cambria" w:cs="Times New Roman"/>
                <w:lang w:eastAsia="hu-HU"/>
              </w:rPr>
            </w:pPr>
            <w:r w:rsidRPr="00AD0172">
              <w:rPr>
                <w:rFonts w:ascii="Cambria" w:hAnsi="Cambria"/>
                <w:noProof/>
              </w:rPr>
              <w:drawing>
                <wp:anchor distT="0" distB="0" distL="114300" distR="114300" simplePos="0" relativeHeight="251683328" behindDoc="1" locked="0" layoutInCell="1" allowOverlap="1" wp14:anchorId="1519052A" wp14:editId="6EA3060E">
                  <wp:simplePos x="523875" y="4943475"/>
                  <wp:positionH relativeFrom="margin">
                    <wp:align>center</wp:align>
                  </wp:positionH>
                  <wp:positionV relativeFrom="margin">
                    <wp:align>top</wp:align>
                  </wp:positionV>
                  <wp:extent cx="4109720" cy="2231390"/>
                  <wp:effectExtent l="0" t="0" r="5080" b="0"/>
                  <wp:wrapSquare wrapText="bothSides"/>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9720" cy="2231390"/>
                          </a:xfrm>
                          <a:prstGeom prst="rect">
                            <a:avLst/>
                          </a:prstGeom>
                          <a:noFill/>
                        </pic:spPr>
                      </pic:pic>
                    </a:graphicData>
                  </a:graphic>
                  <wp14:sizeRelH relativeFrom="page">
                    <wp14:pctWidth>0</wp14:pctWidth>
                  </wp14:sizeRelH>
                  <wp14:sizeRelV relativeFrom="page">
                    <wp14:pctHeight>0</wp14:pctHeight>
                  </wp14:sizeRelV>
                </wp:anchor>
              </w:drawing>
            </w:r>
          </w:p>
        </w:tc>
      </w:tr>
      <w:tr w:rsidR="002F4AF3" w14:paraId="0EB652D2" w14:textId="77777777" w:rsidTr="002F4AF3">
        <w:tc>
          <w:tcPr>
            <w:tcW w:w="10456" w:type="dxa"/>
          </w:tcPr>
          <w:p w14:paraId="6E74B7A6" w14:textId="0FB98AEE" w:rsidR="002F4AF3" w:rsidRPr="002F4AF3" w:rsidRDefault="002F4AF3" w:rsidP="002F4AF3">
            <w:pPr>
              <w:jc w:val="center"/>
              <w:rPr>
                <w:rFonts w:ascii="Cambria" w:eastAsia="Times New Roman" w:hAnsi="Cambria" w:cs="Times New Roman"/>
                <w:i/>
                <w:iCs/>
                <w:lang w:eastAsia="hu-HU"/>
              </w:rPr>
            </w:pPr>
            <w:r w:rsidRPr="002F4AF3">
              <w:rPr>
                <w:rFonts w:ascii="Cambria" w:hAnsi="Cambria"/>
                <w:i/>
                <w:iCs/>
              </w:rPr>
              <w:t xml:space="preserve">(Forrás: </w:t>
            </w:r>
            <w:hyperlink r:id="rId35" w:history="1">
              <w:r w:rsidRPr="002F4AF3">
                <w:rPr>
                  <w:rStyle w:val="Hiperhivatkozs"/>
                  <w:rFonts w:ascii="Cambria" w:eastAsia="Times New Roman" w:hAnsi="Cambria" w:cs="Times New Roman"/>
                  <w:i/>
                  <w:iCs/>
                  <w:lang w:eastAsia="hu-HU"/>
                </w:rPr>
                <w:t>http://mek.oszk.hu/07000/07068/07068.pdf</w:t>
              </w:r>
            </w:hyperlink>
            <w:r w:rsidRPr="002F4AF3">
              <w:rPr>
                <w:rFonts w:ascii="Cambria" w:eastAsia="Times New Roman" w:hAnsi="Cambria" w:cs="Times New Roman"/>
                <w:i/>
                <w:iCs/>
                <w:lang w:eastAsia="hu-HU"/>
              </w:rPr>
              <w:t>)</w:t>
            </w:r>
          </w:p>
        </w:tc>
      </w:tr>
    </w:tbl>
    <w:p w14:paraId="68322F35" w14:textId="77777777" w:rsidR="00AD0172" w:rsidRPr="00AD0172" w:rsidRDefault="00AD0172" w:rsidP="00AD0172">
      <w:pPr>
        <w:spacing w:after="0" w:line="240" w:lineRule="auto"/>
        <w:rPr>
          <w:rFonts w:ascii="Cambria" w:eastAsia="Times New Roman" w:hAnsi="Cambria" w:cs="Times New Roman"/>
          <w:lang w:eastAsia="hu-HU"/>
        </w:rPr>
      </w:pPr>
    </w:p>
    <w:p w14:paraId="1FDF178B" w14:textId="77777777" w:rsidR="002F4AF3" w:rsidRDefault="00AD0172" w:rsidP="002F4AF3">
      <w:pPr>
        <w:spacing w:after="0" w:line="240" w:lineRule="auto"/>
        <w:jc w:val="both"/>
        <w:rPr>
          <w:rFonts w:ascii="Cambria" w:eastAsia="Times New Roman" w:hAnsi="Cambria" w:cs="Times New Roman"/>
          <w:lang w:eastAsia="hu-HU"/>
        </w:rPr>
      </w:pPr>
      <w:r w:rsidRPr="002F4AF3">
        <w:rPr>
          <w:rFonts w:ascii="Cambria" w:eastAsia="Times New Roman" w:hAnsi="Cambria" w:cs="Times New Roman"/>
          <w:b/>
          <w:bCs/>
          <w:lang w:eastAsia="hu-HU"/>
        </w:rPr>
        <w:t>Megoldás</w:t>
      </w:r>
      <w:r w:rsidRPr="002F4AF3">
        <w:rPr>
          <w:rFonts w:ascii="Cambria" w:eastAsia="Times New Roman" w:hAnsi="Cambria" w:cs="Times New Roman"/>
          <w:lang w:eastAsia="hu-HU"/>
        </w:rPr>
        <w:t xml:space="preserve">: </w:t>
      </w:r>
    </w:p>
    <w:p w14:paraId="4B01AFB3" w14:textId="3C44362C" w:rsidR="00AD0172" w:rsidRPr="002F4AF3" w:rsidRDefault="00AD0172" w:rsidP="002F4AF3">
      <w:pPr>
        <w:spacing w:after="0" w:line="240" w:lineRule="auto"/>
        <w:jc w:val="both"/>
        <w:rPr>
          <w:rFonts w:ascii="Cambria" w:eastAsia="Times New Roman" w:hAnsi="Cambria" w:cs="Times New Roman"/>
          <w:lang w:eastAsia="hu-HU"/>
        </w:rPr>
      </w:pPr>
      <w:r w:rsidRPr="002F4AF3">
        <w:rPr>
          <w:rFonts w:ascii="Cambria" w:eastAsia="Times New Roman" w:hAnsi="Cambria" w:cs="Times New Roman"/>
          <w:lang w:eastAsia="hu-HU"/>
        </w:rPr>
        <w:t xml:space="preserve">A megadott források és információk beépítésével a csoportok írhatnak olyan fogalmazásokat, készíthetnek „blogszerű” feljegyzéseket, amelyekkel végigkövetik a tanulók a templom építéstörténetének változásait, a templom történetének különféle időszakait a középkorban. A feladat fejleszti és támogatja a szövegalkotási készségeket. Fontos kritérium, hogy a középkori környezethez a szövegek elkészítésekor a tanulók. </w:t>
      </w:r>
    </w:p>
    <w:p w14:paraId="1ABE4184" w14:textId="77777777" w:rsidR="00AD0172" w:rsidRPr="00AD0172" w:rsidRDefault="00AD0172" w:rsidP="00AD0172">
      <w:pPr>
        <w:spacing w:after="0" w:line="240" w:lineRule="auto"/>
        <w:rPr>
          <w:rFonts w:ascii="Cambria" w:eastAsia="Times New Roman" w:hAnsi="Cambria" w:cs="Times New Roman"/>
          <w:lang w:eastAsia="hu-HU"/>
        </w:rPr>
      </w:pPr>
    </w:p>
    <w:p w14:paraId="1BB001A9" w14:textId="77777777" w:rsidR="006B1775" w:rsidRDefault="006B1775">
      <w:pPr>
        <w:rPr>
          <w:rFonts w:ascii="Cambria" w:eastAsia="Times New Roman" w:hAnsi="Cambria" w:cs="Times New Roman"/>
          <w:b/>
          <w:lang w:eastAsia="hu-HU"/>
        </w:rPr>
      </w:pPr>
      <w:r>
        <w:rPr>
          <w:rFonts w:ascii="Cambria" w:eastAsia="Times New Roman" w:hAnsi="Cambria" w:cs="Times New Roman"/>
          <w:b/>
          <w:lang w:eastAsia="hu-HU"/>
        </w:rPr>
        <w:br w:type="page"/>
      </w:r>
    </w:p>
    <w:p w14:paraId="0FE4367A" w14:textId="4A3C7E8B" w:rsidR="00AD0172" w:rsidRDefault="00AD0172" w:rsidP="00AD0172">
      <w:pPr>
        <w:spacing w:after="0" w:line="240" w:lineRule="auto"/>
        <w:jc w:val="center"/>
        <w:rPr>
          <w:rFonts w:ascii="Cambria" w:eastAsia="Times New Roman" w:hAnsi="Cambria" w:cs="Times New Roman"/>
          <w:b/>
          <w:lang w:eastAsia="hu-HU"/>
        </w:rPr>
      </w:pPr>
      <w:r w:rsidRPr="00AD0172">
        <w:rPr>
          <w:rFonts w:ascii="Cambria" w:eastAsia="Times New Roman" w:hAnsi="Cambria" w:cs="Times New Roman"/>
          <w:b/>
          <w:lang w:eastAsia="hu-HU"/>
        </w:rPr>
        <w:lastRenderedPageBreak/>
        <w:t>Tanári segédlet az 5. csoport számára</w:t>
      </w:r>
    </w:p>
    <w:p w14:paraId="0DCF85A6" w14:textId="77777777" w:rsidR="006B1775" w:rsidRPr="00AD0172" w:rsidRDefault="006B1775" w:rsidP="00AD0172">
      <w:pPr>
        <w:spacing w:after="0" w:line="240" w:lineRule="auto"/>
        <w:jc w:val="center"/>
        <w:rPr>
          <w:rFonts w:ascii="Cambria" w:eastAsia="Times New Roman" w:hAnsi="Cambria" w:cs="Times New Roman"/>
          <w:b/>
          <w:lang w:eastAsia="hu-HU"/>
        </w:rPr>
      </w:pPr>
    </w:p>
    <w:p w14:paraId="410AB1C6" w14:textId="77777777" w:rsidR="00AD0172" w:rsidRPr="00AD0172" w:rsidRDefault="00AD0172" w:rsidP="00AD0172">
      <w:pPr>
        <w:spacing w:after="0" w:line="240" w:lineRule="auto"/>
        <w:jc w:val="center"/>
        <w:rPr>
          <w:rFonts w:ascii="Cambria" w:eastAsia="Times New Roman" w:hAnsi="Cambria" w:cs="Times New Roman"/>
          <w:b/>
          <w:bCs/>
          <w:lang w:eastAsia="hu-HU"/>
        </w:rPr>
      </w:pPr>
      <w:r w:rsidRPr="00AD0172">
        <w:rPr>
          <w:rFonts w:ascii="Cambria" w:eastAsia="Times New Roman" w:hAnsi="Cambria" w:cs="Times New Roman"/>
          <w:b/>
          <w:lang w:eastAsia="hu-HU"/>
        </w:rPr>
        <w:t xml:space="preserve">Birtokcsere, tulajdonosváltás a középkori Szentendrén </w:t>
      </w:r>
      <w:r w:rsidRPr="00AD0172">
        <w:rPr>
          <w:rFonts w:ascii="Cambria" w:eastAsia="Times New Roman" w:hAnsi="Cambria" w:cs="Times New Roman"/>
          <w:b/>
          <w:lang w:eastAsia="hu-HU"/>
        </w:rPr>
        <w:br/>
      </w:r>
    </w:p>
    <w:p w14:paraId="5252CF65"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b/>
          <w:bCs/>
          <w:lang w:eastAsia="hu-HU"/>
        </w:rPr>
        <w:t xml:space="preserve">Feladat: </w:t>
      </w:r>
    </w:p>
    <w:p w14:paraId="4DEB470F"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Egy birtokeladásról szóló, a 14. század végén keletkezett oklevélben kivonatos ismertető leltára = regesztáinak elolvasása és értelmezése után k</w:t>
      </w:r>
      <w:r w:rsidRPr="00AD0172">
        <w:rPr>
          <w:rFonts w:ascii="Cambria" w:eastAsia="Times New Roman" w:hAnsi="Cambria" w:cs="Times New Roman"/>
          <w:b/>
          <w:bCs/>
          <w:lang w:eastAsia="hu-HU"/>
        </w:rPr>
        <w:t>észítsetek az oklevélről vázlatot</w:t>
      </w:r>
      <w:r w:rsidRPr="00AD0172">
        <w:rPr>
          <w:rFonts w:ascii="Cambria" w:eastAsia="Times New Roman" w:hAnsi="Cambria" w:cs="Times New Roman"/>
          <w:lang w:eastAsia="hu-HU"/>
        </w:rPr>
        <w:t xml:space="preserve"> poszterre az alábbi szempontok alapján:</w:t>
      </w:r>
    </w:p>
    <w:p w14:paraId="5611DD78" w14:textId="77777777" w:rsidR="00AD0172" w:rsidRPr="00AD0172" w:rsidRDefault="00AD0172" w:rsidP="00AD0172">
      <w:pPr>
        <w:numPr>
          <w:ilvl w:val="0"/>
          <w:numId w:val="15"/>
        </w:numPr>
        <w:spacing w:after="100" w:afterAutospacing="1" w:line="240" w:lineRule="auto"/>
        <w:ind w:left="0" w:firstLine="0"/>
        <w:jc w:val="both"/>
        <w:rPr>
          <w:rFonts w:ascii="Cambria" w:eastAsia="Times New Roman" w:hAnsi="Cambria" w:cs="Times New Roman"/>
          <w:lang w:eastAsia="hu-HU"/>
        </w:rPr>
      </w:pPr>
      <w:r w:rsidRPr="00AD0172">
        <w:rPr>
          <w:rFonts w:ascii="Cambria" w:eastAsia="Times New Roman" w:hAnsi="Cambria" w:cs="Times New Roman"/>
          <w:lang w:eastAsia="hu-HU"/>
        </w:rPr>
        <w:t xml:space="preserve">az oklevél kiadója, kiadói – ennek a jelentősége </w:t>
      </w:r>
    </w:p>
    <w:p w14:paraId="066A2854" w14:textId="77777777" w:rsidR="00AD0172" w:rsidRPr="00AD0172" w:rsidRDefault="00AD0172" w:rsidP="00AD0172">
      <w:pPr>
        <w:numPr>
          <w:ilvl w:val="0"/>
          <w:numId w:val="15"/>
        </w:numPr>
        <w:spacing w:before="100" w:beforeAutospacing="1" w:after="100" w:afterAutospacing="1" w:line="240" w:lineRule="auto"/>
        <w:ind w:left="0" w:firstLine="0"/>
        <w:jc w:val="both"/>
        <w:rPr>
          <w:rFonts w:ascii="Cambria" w:eastAsia="Times New Roman" w:hAnsi="Cambria" w:cs="Times New Roman"/>
          <w:lang w:eastAsia="hu-HU"/>
        </w:rPr>
      </w:pPr>
      <w:r w:rsidRPr="00AD0172">
        <w:rPr>
          <w:rFonts w:ascii="Cambria" w:eastAsia="Times New Roman" w:hAnsi="Cambria" w:cs="Times New Roman"/>
          <w:lang w:eastAsia="hu-HU"/>
        </w:rPr>
        <w:t xml:space="preserve">a birtokcsere oka és magyarázata </w:t>
      </w:r>
    </w:p>
    <w:p w14:paraId="3199C8ED" w14:textId="77777777" w:rsidR="00AD0172" w:rsidRPr="00AD0172" w:rsidRDefault="00AD0172" w:rsidP="00AD0172">
      <w:pPr>
        <w:numPr>
          <w:ilvl w:val="0"/>
          <w:numId w:val="15"/>
        </w:numPr>
        <w:spacing w:before="100" w:beforeAutospacing="1" w:after="100" w:afterAutospacing="1" w:line="240" w:lineRule="auto"/>
        <w:ind w:left="0" w:firstLine="0"/>
        <w:jc w:val="both"/>
        <w:rPr>
          <w:rFonts w:ascii="Cambria" w:eastAsia="Times New Roman" w:hAnsi="Cambria" w:cs="Times New Roman"/>
          <w:lang w:eastAsia="hu-HU"/>
        </w:rPr>
      </w:pPr>
      <w:r w:rsidRPr="00AD0172">
        <w:rPr>
          <w:rFonts w:ascii="Cambria" w:eastAsia="Times New Roman" w:hAnsi="Cambria" w:cs="Times New Roman"/>
          <w:lang w:eastAsia="hu-HU"/>
        </w:rPr>
        <w:t xml:space="preserve">A király számára átadott helyek és ennek okai </w:t>
      </w:r>
    </w:p>
    <w:p w14:paraId="73BDFE97" w14:textId="77777777" w:rsidR="00AD0172" w:rsidRPr="00AD0172" w:rsidRDefault="00AD0172" w:rsidP="00AD0172">
      <w:pPr>
        <w:numPr>
          <w:ilvl w:val="0"/>
          <w:numId w:val="15"/>
        </w:numPr>
        <w:spacing w:before="100" w:beforeAutospacing="1" w:after="100" w:afterAutospacing="1" w:line="240" w:lineRule="auto"/>
        <w:ind w:left="0" w:firstLine="0"/>
        <w:jc w:val="both"/>
        <w:rPr>
          <w:rFonts w:ascii="Cambria" w:eastAsia="Times New Roman" w:hAnsi="Cambria" w:cs="Times New Roman"/>
          <w:lang w:eastAsia="hu-HU"/>
        </w:rPr>
      </w:pPr>
      <w:r w:rsidRPr="00AD0172">
        <w:rPr>
          <w:rFonts w:ascii="Cambria" w:eastAsia="Times New Roman" w:hAnsi="Cambria" w:cs="Times New Roman"/>
          <w:lang w:eastAsia="hu-HU"/>
        </w:rPr>
        <w:t xml:space="preserve">a veszprémi püspök kárpótlása </w:t>
      </w:r>
    </w:p>
    <w:p w14:paraId="5ADCE688" w14:textId="77777777" w:rsidR="00AD0172" w:rsidRPr="00AD0172" w:rsidRDefault="00AD0172" w:rsidP="00AD0172">
      <w:pPr>
        <w:numPr>
          <w:ilvl w:val="0"/>
          <w:numId w:val="15"/>
        </w:numPr>
        <w:spacing w:before="100" w:beforeAutospacing="1" w:after="100" w:afterAutospacing="1" w:line="240" w:lineRule="auto"/>
        <w:ind w:left="0" w:firstLine="0"/>
        <w:jc w:val="both"/>
        <w:rPr>
          <w:rFonts w:ascii="Cambria" w:eastAsia="Times New Roman" w:hAnsi="Cambria" w:cs="Times New Roman"/>
          <w:lang w:eastAsia="hu-HU"/>
        </w:rPr>
      </w:pPr>
      <w:r w:rsidRPr="00AD0172">
        <w:rPr>
          <w:rFonts w:ascii="Cambria" w:eastAsia="Times New Roman" w:hAnsi="Cambria" w:cs="Times New Roman"/>
          <w:lang w:eastAsia="hu-HU"/>
        </w:rPr>
        <w:t>a tanuk számának magyarázata</w:t>
      </w:r>
    </w:p>
    <w:p w14:paraId="6784DD06" w14:textId="6A9801F8" w:rsidR="00AD0172" w:rsidRDefault="00AD0172" w:rsidP="00AD0172">
      <w:pPr>
        <w:numPr>
          <w:ilvl w:val="0"/>
          <w:numId w:val="15"/>
        </w:numPr>
        <w:spacing w:before="100" w:beforeAutospacing="1" w:after="100" w:afterAutospacing="1" w:line="240" w:lineRule="auto"/>
        <w:ind w:left="0" w:firstLine="0"/>
        <w:jc w:val="both"/>
        <w:rPr>
          <w:rFonts w:ascii="Cambria" w:eastAsia="Times New Roman" w:hAnsi="Cambria" w:cs="Times New Roman"/>
          <w:lang w:eastAsia="hu-HU"/>
        </w:rPr>
      </w:pPr>
      <w:r w:rsidRPr="00AD0172">
        <w:rPr>
          <w:rFonts w:ascii="Cambria" w:eastAsia="Times New Roman" w:hAnsi="Cambria" w:cs="Times New Roman"/>
          <w:lang w:eastAsia="hu-HU"/>
        </w:rPr>
        <w:t>az eladott birtokon a gazdasági élet fejlettsége (Segít, ha a prédium szó jelentését megkeresitek a fogalomtárban!)</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2F4AF3" w14:paraId="78CBB516" w14:textId="77777777" w:rsidTr="002F4AF3">
        <w:tc>
          <w:tcPr>
            <w:tcW w:w="10456" w:type="dxa"/>
          </w:tcPr>
          <w:p w14:paraId="170A14C6" w14:textId="68FE0068" w:rsidR="002F4AF3" w:rsidRDefault="002F4AF3" w:rsidP="002F4AF3">
            <w:pPr>
              <w:spacing w:before="100" w:beforeAutospacing="1" w:after="100" w:afterAutospacing="1"/>
              <w:jc w:val="both"/>
              <w:rPr>
                <w:rFonts w:ascii="Cambria" w:eastAsia="Times New Roman" w:hAnsi="Cambria" w:cs="Times New Roman"/>
                <w:lang w:eastAsia="hu-HU"/>
              </w:rPr>
            </w:pPr>
            <w:r w:rsidRPr="00AD0172">
              <w:rPr>
                <w:rFonts w:ascii="Cambria" w:hAnsi="Cambria"/>
                <w:noProof/>
              </w:rPr>
              <w:drawing>
                <wp:anchor distT="0" distB="0" distL="114300" distR="114300" simplePos="0" relativeHeight="251684352" behindDoc="1" locked="0" layoutInCell="1" allowOverlap="1" wp14:anchorId="7362845F" wp14:editId="58752586">
                  <wp:simplePos x="523875" y="3400425"/>
                  <wp:positionH relativeFrom="margin">
                    <wp:align>center</wp:align>
                  </wp:positionH>
                  <wp:positionV relativeFrom="margin">
                    <wp:align>top</wp:align>
                  </wp:positionV>
                  <wp:extent cx="6217920" cy="3178175"/>
                  <wp:effectExtent l="0" t="0" r="0" b="3175"/>
                  <wp:wrapSquare wrapText="bothSides"/>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7920" cy="3178175"/>
                          </a:xfrm>
                          <a:prstGeom prst="rect">
                            <a:avLst/>
                          </a:prstGeom>
                          <a:noFill/>
                        </pic:spPr>
                      </pic:pic>
                    </a:graphicData>
                  </a:graphic>
                  <wp14:sizeRelH relativeFrom="page">
                    <wp14:pctWidth>0</wp14:pctWidth>
                  </wp14:sizeRelH>
                  <wp14:sizeRelV relativeFrom="page">
                    <wp14:pctHeight>0</wp14:pctHeight>
                  </wp14:sizeRelV>
                </wp:anchor>
              </w:drawing>
            </w:r>
          </w:p>
        </w:tc>
      </w:tr>
      <w:tr w:rsidR="002F4AF3" w14:paraId="20DD3FE1" w14:textId="77777777" w:rsidTr="002F4AF3">
        <w:tc>
          <w:tcPr>
            <w:tcW w:w="10456" w:type="dxa"/>
          </w:tcPr>
          <w:p w14:paraId="07666845" w14:textId="77777777" w:rsidR="002F4AF3" w:rsidRPr="00AD0172" w:rsidRDefault="002F4AF3" w:rsidP="002F4AF3">
            <w:pPr>
              <w:jc w:val="center"/>
              <w:rPr>
                <w:rFonts w:ascii="Cambria" w:eastAsia="Times New Roman" w:hAnsi="Cambria" w:cs="Times New Roman"/>
                <w:lang w:eastAsia="hu-HU"/>
              </w:rPr>
            </w:pPr>
            <w:r w:rsidRPr="00AD0172">
              <w:rPr>
                <w:rFonts w:ascii="Cambria" w:eastAsia="Times New Roman" w:hAnsi="Cambria" w:cs="Times New Roman"/>
                <w:lang w:eastAsia="hu-HU"/>
              </w:rPr>
              <w:t xml:space="preserve">DIPLOMATIKAI FÉNYKÉPGYŰJTEMÉNY (U szekció) • Magyarország • Veszprémi Érseki és Főkáptalani Levéltár • Oklevelek (U 401) • 200098 – https://archives.hungaricana.hu/hu/charters/18621/?list=eyJxdWVyeSI6ICIyMDAwOTgifQ - </w:t>
            </w:r>
            <w:hyperlink r:id="rId37" w:history="1">
              <w:r w:rsidRPr="00AD0172">
                <w:rPr>
                  <w:rStyle w:val="Hiperhivatkozs"/>
                  <w:rFonts w:ascii="Cambria" w:eastAsia="Times New Roman" w:hAnsi="Cambria" w:cs="Times New Roman"/>
                  <w:lang w:eastAsia="hu-HU"/>
                </w:rPr>
                <w:t>https://vefleveltar.hu/tartalom/dldf-adatbazis</w:t>
              </w:r>
            </w:hyperlink>
          </w:p>
          <w:p w14:paraId="39EEFFEF" w14:textId="77777777" w:rsidR="002F4AF3" w:rsidRDefault="002F4AF3" w:rsidP="002F4AF3">
            <w:pPr>
              <w:spacing w:before="100" w:beforeAutospacing="1" w:after="100" w:afterAutospacing="1"/>
              <w:jc w:val="both"/>
              <w:rPr>
                <w:rFonts w:ascii="Cambria" w:eastAsia="Times New Roman" w:hAnsi="Cambria" w:cs="Times New Roman"/>
                <w:lang w:eastAsia="hu-HU"/>
              </w:rPr>
            </w:pPr>
          </w:p>
        </w:tc>
      </w:tr>
    </w:tbl>
    <w:p w14:paraId="67E01780" w14:textId="77777777" w:rsidR="002F4AF3" w:rsidRDefault="002F4AF3" w:rsidP="00AD0172">
      <w:pPr>
        <w:spacing w:after="0" w:line="240" w:lineRule="auto"/>
        <w:jc w:val="both"/>
        <w:rPr>
          <w:rFonts w:ascii="Cambria" w:eastAsia="Times New Roman" w:hAnsi="Cambria" w:cs="Times New Roman"/>
          <w:i/>
          <w:lang w:eastAsia="hu-HU"/>
        </w:rPr>
      </w:pPr>
    </w:p>
    <w:p w14:paraId="32916013" w14:textId="77777777" w:rsidR="002F4AF3" w:rsidRDefault="00AD0172" w:rsidP="00AD0172">
      <w:pPr>
        <w:spacing w:after="0" w:line="240" w:lineRule="auto"/>
        <w:jc w:val="both"/>
        <w:rPr>
          <w:rFonts w:ascii="Cambria" w:eastAsia="Times New Roman" w:hAnsi="Cambria" w:cs="Times New Roman"/>
          <w:i/>
          <w:lang w:eastAsia="hu-HU"/>
        </w:rPr>
      </w:pPr>
      <w:r w:rsidRPr="00AD0172">
        <w:rPr>
          <w:rFonts w:ascii="Cambria" w:eastAsia="Times New Roman" w:hAnsi="Cambria" w:cs="Times New Roman"/>
          <w:i/>
          <w:lang w:eastAsia="hu-HU"/>
        </w:rPr>
        <w:t xml:space="preserve">„Quia quedam terre seu possessiones ecclesie Vesprimiensis videlicet villa sancti Andree, que fuit curtis episcopalis et alius inferius nominate, eo quod castro nostro de Vissegrad vicinantur nobis admodum sunt utiles et necessarie, eorundemque usu dictum castrum nostrum commode carere posse non videbatur, nos ipsam villám sancti Andree cum tributo, quod debetur de navibus et curribus, qui ibidem ex lignis honerantur, molendinis, vineis, terris arabilibus, fenetis et aliis utilitatibus ad eandem villám pertinentibus, item insulam que vulgo Kechkezigeth vocatur, item piscinam usonum, que vulgo tana noncupatur, que est in Danubio ante monasterium beate Virginis Vaciensis, item terras arabiles sufficientes ad duo aratra cum feneto ad ipsas terras pertinenti, que sunt in insula Rusd circa villám Vaachrevj vocatam a parte meridionali.” </w:t>
      </w:r>
    </w:p>
    <w:p w14:paraId="529E176F" w14:textId="35D6DEA9" w:rsidR="00AD0172" w:rsidRPr="002F4AF3" w:rsidRDefault="002F4AF3" w:rsidP="00AD0172">
      <w:pPr>
        <w:spacing w:after="0" w:line="240" w:lineRule="auto"/>
        <w:jc w:val="both"/>
        <w:rPr>
          <w:rFonts w:ascii="Cambria" w:eastAsia="Times New Roman" w:hAnsi="Cambria" w:cs="Times New Roman"/>
          <w:i/>
          <w:lang w:eastAsia="hu-HU"/>
        </w:rPr>
      </w:pPr>
      <w:r w:rsidRPr="002F4AF3">
        <w:rPr>
          <w:rFonts w:ascii="Cambria" w:eastAsia="Times New Roman" w:hAnsi="Cambria" w:cs="Times New Roman"/>
          <w:i/>
          <w:lang w:eastAsia="hu-HU"/>
        </w:rPr>
        <w:tab/>
        <w:t>(</w:t>
      </w:r>
      <w:r w:rsidR="00AD0172" w:rsidRPr="002F4AF3">
        <w:rPr>
          <w:rStyle w:val="Kiemels2"/>
          <w:rFonts w:ascii="Cambria" w:hAnsi="Cambria"/>
          <w:b w:val="0"/>
          <w:bCs w:val="0"/>
          <w:i/>
        </w:rPr>
        <w:t>Bártfai Szabó László</w:t>
      </w:r>
      <w:r w:rsidR="00AD0172" w:rsidRPr="002F4AF3">
        <w:rPr>
          <w:rFonts w:ascii="Cambria" w:hAnsi="Cambria" w:cs="Times New Roman"/>
          <w:b/>
          <w:bCs/>
          <w:i/>
        </w:rPr>
        <w:t>:</w:t>
      </w:r>
      <w:r w:rsidR="00AD0172" w:rsidRPr="002F4AF3">
        <w:rPr>
          <w:rFonts w:ascii="Cambria" w:hAnsi="Cambria" w:cs="Times New Roman"/>
          <w:i/>
        </w:rPr>
        <w:t xml:space="preserve"> Pest megye történetének okleveles emlékei 1002-1599-ig. (Budapest, 1938.) </w:t>
      </w:r>
      <w:hyperlink r:id="rId38" w:history="1">
        <w:r w:rsidR="00AD0172" w:rsidRPr="002F4AF3">
          <w:rPr>
            <w:rStyle w:val="Hiperhivatkozs"/>
            <w:rFonts w:ascii="Cambria" w:eastAsia="Times New Roman" w:hAnsi="Cambria" w:cs="Times New Roman"/>
            <w:i/>
            <w:lang w:eastAsia="hu-HU"/>
          </w:rPr>
          <w:t>https://library.hungaricana.hu/hu/view/KozMagyOkmanytarak_pest_megye/?query=SZO%3D(szentendre)&amp;pg=39&amp;layout=s</w:t>
        </w:r>
      </w:hyperlink>
      <w:r w:rsidRPr="002F4AF3">
        <w:rPr>
          <w:rFonts w:ascii="Cambria" w:hAnsi="Cambria"/>
          <w:i/>
        </w:rPr>
        <w:t>)</w:t>
      </w:r>
    </w:p>
    <w:p w14:paraId="15F5ED6B" w14:textId="77777777" w:rsidR="00AD0172" w:rsidRPr="00AD0172" w:rsidRDefault="00AD0172" w:rsidP="00AD0172">
      <w:pPr>
        <w:spacing w:after="0" w:line="240" w:lineRule="auto"/>
        <w:jc w:val="both"/>
        <w:rPr>
          <w:rFonts w:ascii="Cambria" w:eastAsia="Times New Roman" w:hAnsi="Cambria" w:cs="Times New Roman"/>
          <w:lang w:eastAsia="hu-HU"/>
        </w:rPr>
      </w:pPr>
    </w:p>
    <w:p w14:paraId="16A1F186" w14:textId="4B8B093D" w:rsidR="00AD0172" w:rsidRPr="00AD0172" w:rsidRDefault="002F4AF3" w:rsidP="00AD0172">
      <w:pPr>
        <w:spacing w:after="0" w:line="240" w:lineRule="auto"/>
        <w:jc w:val="both"/>
        <w:rPr>
          <w:rFonts w:ascii="Cambria" w:eastAsia="Times New Roman" w:hAnsi="Cambria" w:cs="Times New Roman"/>
          <w:lang w:eastAsia="hu-HU"/>
        </w:rPr>
      </w:pPr>
      <w:r w:rsidRPr="002F4AF3">
        <w:rPr>
          <w:rFonts w:ascii="Cambria" w:eastAsia="Times New Roman" w:hAnsi="Cambria" w:cs="Times New Roman"/>
          <w:b/>
          <w:iCs/>
          <w:lang w:eastAsia="hu-HU"/>
        </w:rPr>
        <w:t>I</w:t>
      </w:r>
      <w:r w:rsidR="00AD0172" w:rsidRPr="002F4AF3">
        <w:rPr>
          <w:rFonts w:ascii="Cambria" w:eastAsia="Times New Roman" w:hAnsi="Cambria" w:cs="Times New Roman"/>
          <w:b/>
          <w:iCs/>
          <w:lang w:eastAsia="hu-HU"/>
        </w:rPr>
        <w:t>. Károly (Róbert) király</w:t>
      </w:r>
      <w:r w:rsidR="00AD0172" w:rsidRPr="00AD0172">
        <w:rPr>
          <w:rFonts w:ascii="Cambria" w:eastAsia="Times New Roman" w:hAnsi="Cambria" w:cs="Times New Roman"/>
          <w:lang w:eastAsia="hu-HU"/>
        </w:rPr>
        <w:t xml:space="preserve"> a veszprémi egyház bizonyos földjeit vagy birtokait – miként </w:t>
      </w:r>
      <w:r w:rsidR="00AD0172" w:rsidRPr="00AD0172">
        <w:rPr>
          <w:rFonts w:ascii="Cambria" w:eastAsia="Times New Roman" w:hAnsi="Cambria" w:cs="Times New Roman"/>
          <w:b/>
          <w:lang w:eastAsia="hu-HU"/>
        </w:rPr>
        <w:t>Szentendre falut</w:t>
      </w:r>
      <w:r w:rsidR="00AD0172" w:rsidRPr="00AD0172">
        <w:rPr>
          <w:rFonts w:ascii="Cambria" w:eastAsia="Times New Roman" w:hAnsi="Cambria" w:cs="Times New Roman"/>
          <w:lang w:eastAsia="hu-HU"/>
        </w:rPr>
        <w:t xml:space="preserve">, ahol püspöki udvarház (curtis) volt, a fát szállító hajók és szekerek után fizetendő vámmal, malmokkal együtt, a … </w:t>
      </w:r>
      <w:r w:rsidR="00AD0172" w:rsidRPr="00AD0172">
        <w:rPr>
          <w:rFonts w:ascii="Cambria" w:eastAsia="Times New Roman" w:hAnsi="Cambria" w:cs="Times New Roman"/>
          <w:lang w:eastAsia="hu-HU"/>
        </w:rPr>
        <w:lastRenderedPageBreak/>
        <w:t xml:space="preserve">Kecskesziget nevű szigetet, …. vizafogóhelyet a Dunában a váci Boldogságos Szűz-monostor előtt, 2 ekényi szántót kaszálóval a Rosd szigeten </w:t>
      </w:r>
      <w:r w:rsidR="00AD0172" w:rsidRPr="00AD0172">
        <w:rPr>
          <w:rFonts w:ascii="Cambria" w:eastAsia="Times New Roman" w:hAnsi="Cambria" w:cs="Times New Roman"/>
          <w:i/>
          <w:lang w:eastAsia="hu-HU"/>
        </w:rPr>
        <w:t>Vácrév</w:t>
      </w:r>
      <w:r w:rsidR="00AD0172" w:rsidRPr="00AD0172">
        <w:rPr>
          <w:rFonts w:ascii="Cambria" w:eastAsia="Times New Roman" w:hAnsi="Cambria" w:cs="Times New Roman"/>
          <w:lang w:eastAsia="hu-HU"/>
        </w:rPr>
        <w:t xml:space="preserve"> falu körül </w:t>
      </w:r>
    </w:p>
    <w:p w14:paraId="5DBB5860"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elveszi István veszprémi püspöktől, örökös veszprémi ispántól, királynéi udvari kancellártól testvérei [a kápt</w:t>
      </w:r>
      <w:r w:rsidRPr="00AD0172">
        <w:rPr>
          <w:rFonts w:ascii="Cambria" w:eastAsia="Times New Roman" w:hAnsi="Cambria" w:cs="Times New Roman"/>
          <w:i/>
          <w:lang w:eastAsia="hu-HU"/>
        </w:rPr>
        <w:t>(alan)]</w:t>
      </w:r>
      <w:r w:rsidRPr="00AD0172">
        <w:rPr>
          <w:rFonts w:ascii="Cambria" w:eastAsia="Times New Roman" w:hAnsi="Cambria" w:cs="Times New Roman"/>
          <w:lang w:eastAsia="hu-HU"/>
        </w:rPr>
        <w:t xml:space="preserve"> beleegyezésével, s azokat </w:t>
      </w:r>
      <w:r w:rsidRPr="00AD0172">
        <w:rPr>
          <w:rFonts w:ascii="Cambria" w:eastAsia="Times New Roman" w:hAnsi="Cambria" w:cs="Times New Roman"/>
          <w:i/>
          <w:lang w:eastAsia="hu-HU"/>
        </w:rPr>
        <w:t xml:space="preserve">Visegrád </w:t>
      </w:r>
      <w:r w:rsidRPr="00AD0172">
        <w:rPr>
          <w:rFonts w:ascii="Cambria" w:eastAsia="Times New Roman" w:hAnsi="Cambria" w:cs="Times New Roman"/>
          <w:lang w:eastAsia="hu-HU"/>
        </w:rPr>
        <w:t xml:space="preserve">királyi várhoz csatolja, mivel azzal szomszédosak, a király számára hasznosak és szükségesek, és bárói tanácsára cserébe adja udvarnokait és más condicionariusait (szolgálatosait), akik Zala megyében a Nevigy völgyben Szentjakab, Herend, Thogyon falvakban élnek, földjeikkel és birtokaikkal együtt, szavatosság vállalásával. </w:t>
      </w:r>
    </w:p>
    <w:p w14:paraId="773A4BA4"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Visszavonja a [IV.] Béla király után tett adományokat és okleveleket, mivel az ilyen condicionariusokat, akik condiciojuk (szolgálatuk) tisztéből adódóan a királynak a mindennapi élelmet biztosítják, a király, a bárók és az ország nemesei rendelkezései szerint nem lehet eladományozni és condiciojukból (szolgálatukból) kivenni. </w:t>
      </w:r>
    </w:p>
    <w:p w14:paraId="1274BA95"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Szentendre falu és a többi birtok tizedét a király a püspöknek, a főespereseknek és a Szent-Endre-egyház magistereinek v. rectorainak hagyja, s nem követeli magának. </w:t>
      </w:r>
    </w:p>
    <w:p w14:paraId="756501B6" w14:textId="77777777" w:rsidR="002F4AF3" w:rsidRDefault="00AD0172" w:rsidP="00AD0172">
      <w:pPr>
        <w:spacing w:after="0" w:line="240" w:lineRule="auto"/>
        <w:jc w:val="both"/>
        <w:rPr>
          <w:rFonts w:ascii="Cambria" w:hAnsi="Cambria"/>
        </w:rPr>
      </w:pPr>
      <w:r w:rsidRPr="00AD0172">
        <w:rPr>
          <w:rFonts w:ascii="Cambria" w:eastAsia="Times New Roman" w:hAnsi="Cambria" w:cs="Times New Roman"/>
          <w:lang w:eastAsia="hu-HU"/>
        </w:rPr>
        <w:t>Erről kettős pecsétjével megerősített oklevelet ad ki. János mester, fehérvári prépost, udvari alkancellár keze által, 1318. június 29-én, országlása 18. évében.</w:t>
      </w:r>
      <w:r w:rsidRPr="00AD0172">
        <w:rPr>
          <w:rFonts w:ascii="Cambria" w:hAnsi="Cambria"/>
        </w:rPr>
        <w:t xml:space="preserve"> </w:t>
      </w:r>
    </w:p>
    <w:p w14:paraId="23269E1A" w14:textId="5F1F2504" w:rsidR="00AD0172" w:rsidRPr="002F4AF3" w:rsidRDefault="002F4AF3" w:rsidP="00AD0172">
      <w:pPr>
        <w:spacing w:after="0" w:line="240" w:lineRule="auto"/>
        <w:jc w:val="both"/>
        <w:rPr>
          <w:rFonts w:ascii="Cambria" w:hAnsi="Cambria" w:cs="Times New Roman"/>
          <w:i/>
          <w:iCs/>
        </w:rPr>
      </w:pPr>
      <w:r>
        <w:rPr>
          <w:rFonts w:ascii="Cambria" w:hAnsi="Cambria"/>
        </w:rPr>
        <w:tab/>
      </w:r>
      <w:r w:rsidRPr="002F4AF3">
        <w:rPr>
          <w:rFonts w:ascii="Cambria" w:hAnsi="Cambria"/>
          <w:i/>
          <w:iCs/>
        </w:rPr>
        <w:t>(</w:t>
      </w:r>
      <w:r w:rsidR="00AD0172" w:rsidRPr="002F4AF3">
        <w:rPr>
          <w:rStyle w:val="Kiemels2"/>
          <w:rFonts w:ascii="Cambria" w:hAnsi="Cambria"/>
          <w:b w:val="0"/>
          <w:bCs w:val="0"/>
          <w:i/>
          <w:iCs/>
        </w:rPr>
        <w:t>Kumorovitz L. Bernát</w:t>
      </w:r>
      <w:r w:rsidR="00AD0172" w:rsidRPr="002F4AF3">
        <w:rPr>
          <w:rFonts w:ascii="Cambria" w:hAnsi="Cambria" w:cs="Times New Roman"/>
          <w:b/>
          <w:i/>
          <w:iCs/>
        </w:rPr>
        <w:t>:</w:t>
      </w:r>
      <w:r w:rsidR="00AD0172" w:rsidRPr="002F4AF3">
        <w:rPr>
          <w:rFonts w:ascii="Cambria" w:hAnsi="Cambria" w:cs="Times New Roman"/>
          <w:i/>
          <w:iCs/>
        </w:rPr>
        <w:t xml:space="preserve"> Veszprémi regeszták (1301–1387) (Magyar Országos Levéltár kiadványai, II. Forráskiadványok 2. Budapest, 1953) 96. - </w:t>
      </w:r>
      <w:hyperlink r:id="rId39" w:history="1">
        <w:r w:rsidR="00AD0172" w:rsidRPr="002F4AF3">
          <w:rPr>
            <w:rStyle w:val="Hiperhivatkozs"/>
            <w:rFonts w:ascii="Cambria" w:hAnsi="Cambria" w:cs="Times New Roman"/>
            <w:i/>
            <w:iCs/>
          </w:rPr>
          <w:t>https://library.hungaricana.hu/en/view/MolDigiLib_MOLkiadv2_02/?pg=54&amp;layout=s</w:t>
        </w:r>
      </w:hyperlink>
      <w:r w:rsidRPr="002F4AF3">
        <w:rPr>
          <w:rFonts w:ascii="Cambria" w:hAnsi="Cambria"/>
          <w:i/>
          <w:iCs/>
        </w:rPr>
        <w:t>)</w:t>
      </w:r>
    </w:p>
    <w:p w14:paraId="1B8C1939" w14:textId="77777777" w:rsidR="00AD0172" w:rsidRPr="00AD0172" w:rsidRDefault="00AD0172" w:rsidP="00AD0172">
      <w:pPr>
        <w:spacing w:after="0" w:line="240" w:lineRule="auto"/>
        <w:jc w:val="both"/>
        <w:rPr>
          <w:rFonts w:ascii="Cambria" w:eastAsia="Times New Roman" w:hAnsi="Cambria" w:cs="Times New Roman"/>
          <w:lang w:eastAsia="hu-HU"/>
        </w:rPr>
      </w:pPr>
    </w:p>
    <w:p w14:paraId="68B06803" w14:textId="77777777" w:rsidR="00AD0172" w:rsidRPr="00AD0172" w:rsidRDefault="00AD0172" w:rsidP="00AD0172">
      <w:pPr>
        <w:tabs>
          <w:tab w:val="left" w:pos="7573"/>
        </w:tabs>
        <w:spacing w:after="0" w:line="240" w:lineRule="auto"/>
        <w:jc w:val="both"/>
        <w:rPr>
          <w:rFonts w:ascii="Cambria" w:hAnsi="Cambria" w:cs="Times New Roman"/>
        </w:rPr>
      </w:pPr>
      <w:r w:rsidRPr="00AD0172">
        <w:rPr>
          <w:rFonts w:ascii="Cambria" w:hAnsi="Cambria" w:cs="Times New Roman"/>
        </w:rPr>
        <w:tab/>
      </w:r>
    </w:p>
    <w:p w14:paraId="52931FCB" w14:textId="77777777" w:rsidR="00AD0172" w:rsidRPr="00AD0172" w:rsidRDefault="00AD0172" w:rsidP="00AD0172">
      <w:pPr>
        <w:spacing w:after="0" w:line="240" w:lineRule="auto"/>
        <w:jc w:val="both"/>
        <w:rPr>
          <w:rStyle w:val="selected"/>
          <w:rFonts w:ascii="Cambria" w:hAnsi="Cambria"/>
        </w:rPr>
      </w:pPr>
      <w:r w:rsidRPr="00AD0172">
        <w:rPr>
          <w:rStyle w:val="selected"/>
          <w:rFonts w:ascii="Cambria" w:hAnsi="Cambria" w:cs="Times New Roman"/>
          <w:b/>
        </w:rPr>
        <w:t>István veszprémi püspök</w:t>
      </w:r>
      <w:r w:rsidRPr="00AD0172">
        <w:rPr>
          <w:rStyle w:val="selected"/>
          <w:rFonts w:ascii="Cambria" w:hAnsi="Cambria" w:cs="Times New Roman"/>
        </w:rPr>
        <w:t xml:space="preserve">, örökös veszprémi c., (ispán) királynéi udvari kancellár testvérei [a káptalan.] egyetértésével </w:t>
      </w:r>
      <w:r w:rsidRPr="00AD0172">
        <w:rPr>
          <w:rStyle w:val="hit"/>
          <w:rFonts w:ascii="Cambria" w:hAnsi="Cambria" w:cs="Times New Roman"/>
        </w:rPr>
        <w:t>Szentendre</w:t>
      </w:r>
      <w:r w:rsidRPr="00AD0172">
        <w:rPr>
          <w:rStyle w:val="selected"/>
          <w:rFonts w:ascii="Cambria" w:hAnsi="Cambria" w:cs="Times New Roman"/>
        </w:rPr>
        <w:t xml:space="preserve"> falut, ahol püspöki udvarház (curtis) volt, a fát szállító hajók és szekerek után fizetendő vámmal, malmokkal együtt, a továbbá a  Kecskesziget nevű szigetet, továbbá a Tana nevű vizafogóhelyet a Dunában a váci Boldogságos Szűz-monostor előtt, 2 ekényi szántót kaszálóval a Rosd szigeten Vácréve-i  körül Károly királynak … adja cserébe azon királyi udvarnokokért és más condicionariusokért (szolgálatosokért), akik Zala megyében a Nyevig völgyben Szentjakab, Herend és Thogyon falvakban élnek. </w:t>
      </w:r>
    </w:p>
    <w:p w14:paraId="71378D61" w14:textId="77777777" w:rsidR="00AD0172" w:rsidRPr="00AD0172" w:rsidRDefault="00AD0172" w:rsidP="00AD0172">
      <w:pPr>
        <w:spacing w:after="0" w:line="240" w:lineRule="auto"/>
        <w:jc w:val="both"/>
        <w:rPr>
          <w:rStyle w:val="selected"/>
          <w:rFonts w:ascii="Cambria" w:hAnsi="Cambria" w:cs="Times New Roman"/>
        </w:rPr>
      </w:pPr>
      <w:r w:rsidRPr="00AD0172">
        <w:rPr>
          <w:rStyle w:val="selected"/>
          <w:rFonts w:ascii="Cambria" w:hAnsi="Cambria" w:cs="Times New Roman"/>
        </w:rPr>
        <w:t xml:space="preserve">A király szavatosságot vállal a püspök irányában, visszavonja a [IV.] Béla király után tett adományokat és okleveleket. A püspök is szavatosságot vállal a király iránt; </w:t>
      </w:r>
      <w:r w:rsidRPr="00AD0172">
        <w:rPr>
          <w:rStyle w:val="hit"/>
          <w:rFonts w:ascii="Cambria" w:hAnsi="Cambria" w:cs="Times New Roman"/>
        </w:rPr>
        <w:t>Szentendre</w:t>
      </w:r>
      <w:r w:rsidRPr="00AD0172">
        <w:rPr>
          <w:rStyle w:val="selected"/>
          <w:rFonts w:ascii="Cambria" w:hAnsi="Cambria" w:cs="Times New Roman"/>
        </w:rPr>
        <w:t xml:space="preserve"> falu és a többi birtok tizede a püspököt, a főespereseket és a Szt. Endre-egyház magistereit v. rectorait illeti a továbbiakban is, a király ezt nem követeli magának. Mivel a testvéreivel folyt tanácskozás után a csere az egyház és a püspök számára hasznosnak és előnyösnek tűnik, e cserét a püspök és testvérei oklevéllel erősítik meg. </w:t>
      </w:r>
    </w:p>
    <w:p w14:paraId="0949C455" w14:textId="77777777" w:rsidR="002F4AF3" w:rsidRDefault="00AD0172" w:rsidP="00AD0172">
      <w:pPr>
        <w:spacing w:after="0" w:line="240" w:lineRule="auto"/>
        <w:jc w:val="both"/>
        <w:rPr>
          <w:rStyle w:val="selected"/>
          <w:rFonts w:ascii="Cambria" w:hAnsi="Cambria" w:cs="Times New Roman"/>
        </w:rPr>
      </w:pPr>
      <w:r w:rsidRPr="00AD0172">
        <w:rPr>
          <w:rStyle w:val="selected"/>
          <w:rFonts w:ascii="Cambria" w:hAnsi="Cambria" w:cs="Times New Roman"/>
        </w:rPr>
        <w:t xml:space="preserve">Kelt Budán, 1318-ban Péter és Pál ünnepe körül… </w:t>
      </w:r>
    </w:p>
    <w:p w14:paraId="7B37ABE2" w14:textId="487637D4" w:rsidR="00AD0172" w:rsidRPr="002F4AF3" w:rsidRDefault="002F4AF3" w:rsidP="00AD0172">
      <w:pPr>
        <w:spacing w:after="0" w:line="240" w:lineRule="auto"/>
        <w:jc w:val="both"/>
        <w:rPr>
          <w:rFonts w:ascii="Cambria" w:hAnsi="Cambria"/>
          <w:i/>
          <w:iCs/>
        </w:rPr>
      </w:pPr>
      <w:r w:rsidRPr="002F4AF3">
        <w:rPr>
          <w:rStyle w:val="selected"/>
          <w:rFonts w:ascii="Cambria" w:hAnsi="Cambria" w:cs="Times New Roman"/>
          <w:i/>
          <w:iCs/>
        </w:rPr>
        <w:tab/>
        <w:t>(</w:t>
      </w:r>
      <w:r w:rsidR="00AD0172" w:rsidRPr="002F4AF3">
        <w:rPr>
          <w:rStyle w:val="Kiemels2"/>
          <w:rFonts w:ascii="Cambria" w:hAnsi="Cambria"/>
          <w:b w:val="0"/>
          <w:bCs w:val="0"/>
          <w:i/>
          <w:iCs/>
        </w:rPr>
        <w:t>Kristó Gyula</w:t>
      </w:r>
      <w:r w:rsidR="00AD0172" w:rsidRPr="002F4AF3">
        <w:rPr>
          <w:rFonts w:ascii="Cambria" w:hAnsi="Cambria" w:cs="Times New Roman"/>
          <w:i/>
          <w:iCs/>
        </w:rPr>
        <w:t>: Anjou–kori Oklevéltár. V. 1318-1320. (Budapest–Szeged, 1998.) 177.</w:t>
      </w:r>
      <w:r w:rsidRPr="002F4AF3">
        <w:rPr>
          <w:rFonts w:ascii="Cambria" w:hAnsi="Cambria"/>
          <w:i/>
          <w:iCs/>
        </w:rPr>
        <w:t>)</w:t>
      </w:r>
    </w:p>
    <w:p w14:paraId="21CA01CD" w14:textId="77777777" w:rsidR="00AD0172" w:rsidRPr="00AD0172" w:rsidRDefault="00AD0172" w:rsidP="00AD0172">
      <w:pPr>
        <w:spacing w:after="0" w:line="240" w:lineRule="auto"/>
        <w:jc w:val="both"/>
        <w:rPr>
          <w:rStyle w:val="selected"/>
          <w:rFonts w:ascii="Cambria" w:hAnsi="Cambria" w:cs="Times New Roman"/>
        </w:rPr>
      </w:pPr>
    </w:p>
    <w:p w14:paraId="00BD38A8" w14:textId="77777777" w:rsidR="002F4AF3" w:rsidRDefault="00AD0172" w:rsidP="00AD0172">
      <w:pPr>
        <w:spacing w:after="0" w:line="240" w:lineRule="auto"/>
        <w:jc w:val="both"/>
        <w:rPr>
          <w:rStyle w:val="selected"/>
          <w:rFonts w:ascii="Cambria" w:hAnsi="Cambria" w:cs="Times New Roman"/>
        </w:rPr>
      </w:pPr>
      <w:r w:rsidRPr="00AD0172">
        <w:rPr>
          <w:rStyle w:val="selected"/>
          <w:rFonts w:ascii="Cambria" w:hAnsi="Cambria" w:cs="Times New Roman"/>
        </w:rPr>
        <w:t xml:space="preserve">Egy másik átírásban: </w:t>
      </w:r>
    </w:p>
    <w:p w14:paraId="012378C3" w14:textId="26F19A8E" w:rsidR="002F4AF3" w:rsidRDefault="00AD0172" w:rsidP="00AD0172">
      <w:pPr>
        <w:spacing w:after="0" w:line="240" w:lineRule="auto"/>
        <w:jc w:val="both"/>
        <w:rPr>
          <w:rStyle w:val="selected"/>
          <w:rFonts w:ascii="Cambria" w:hAnsi="Cambria" w:cs="Times New Roman"/>
        </w:rPr>
      </w:pPr>
      <w:r w:rsidRPr="00AD0172">
        <w:rPr>
          <w:rStyle w:val="selected"/>
          <w:rFonts w:ascii="Cambria" w:hAnsi="Cambria" w:cs="Times New Roman"/>
        </w:rPr>
        <w:t xml:space="preserve">„1318 István lévén a püspök, Pousa a prépost, Mihály az éneklő-, </w:t>
      </w:r>
      <w:r w:rsidRPr="00AD0172">
        <w:rPr>
          <w:rFonts w:ascii="Cambria" w:hAnsi="Cambria" w:cs="Times New Roman"/>
        </w:rPr>
        <w:br/>
      </w:r>
      <w:r w:rsidRPr="00AD0172">
        <w:rPr>
          <w:rStyle w:val="selected"/>
          <w:rFonts w:ascii="Cambria" w:hAnsi="Cambria" w:cs="Times New Roman"/>
        </w:rPr>
        <w:t>Egyed az őrkanonok …”</w:t>
      </w:r>
      <w:r w:rsidR="002F4AF3">
        <w:rPr>
          <w:rStyle w:val="selected"/>
          <w:rFonts w:ascii="Cambria" w:hAnsi="Cambria" w:cs="Times New Roman"/>
        </w:rPr>
        <w:t xml:space="preserve"> </w:t>
      </w:r>
    </w:p>
    <w:p w14:paraId="5DB3E352" w14:textId="5E0CA271" w:rsidR="00AD0172" w:rsidRPr="002F4AF3" w:rsidRDefault="002F4AF3" w:rsidP="00AD0172">
      <w:pPr>
        <w:spacing w:after="0" w:line="240" w:lineRule="auto"/>
        <w:jc w:val="both"/>
        <w:rPr>
          <w:rFonts w:ascii="Cambria" w:hAnsi="Cambria"/>
          <w:i/>
          <w:iCs/>
        </w:rPr>
      </w:pPr>
      <w:r w:rsidRPr="002F4AF3">
        <w:rPr>
          <w:rStyle w:val="selected"/>
          <w:rFonts w:ascii="Cambria" w:hAnsi="Cambria" w:cs="Times New Roman"/>
          <w:i/>
          <w:iCs/>
        </w:rPr>
        <w:tab/>
        <w:t>(</w:t>
      </w:r>
      <w:r w:rsidR="00AD0172" w:rsidRPr="002F4AF3">
        <w:rPr>
          <w:rStyle w:val="Kiemels2"/>
          <w:rFonts w:ascii="Cambria" w:hAnsi="Cambria"/>
          <w:b w:val="0"/>
          <w:bCs w:val="0"/>
          <w:i/>
          <w:iCs/>
        </w:rPr>
        <w:t>Kristó Gyula</w:t>
      </w:r>
      <w:r w:rsidR="00AD0172" w:rsidRPr="002F4AF3">
        <w:rPr>
          <w:rFonts w:ascii="Cambria" w:hAnsi="Cambria" w:cs="Times New Roman"/>
          <w:i/>
          <w:iCs/>
        </w:rPr>
        <w:t>: Anjou–kori Oklevéltár. V. 1318-1320. (Budapest–Szeged, 1998.) 178.</w:t>
      </w:r>
      <w:r w:rsidRPr="002F4AF3">
        <w:rPr>
          <w:rFonts w:ascii="Cambria" w:hAnsi="Cambria"/>
          <w:i/>
          <w:iCs/>
        </w:rPr>
        <w:t>)</w:t>
      </w:r>
    </w:p>
    <w:p w14:paraId="5924B66D" w14:textId="77777777" w:rsidR="00AD0172" w:rsidRPr="00AD0172" w:rsidRDefault="00AD0172" w:rsidP="00AD0172">
      <w:pPr>
        <w:spacing w:after="0" w:line="240" w:lineRule="auto"/>
        <w:jc w:val="both"/>
        <w:rPr>
          <w:rFonts w:ascii="Cambria" w:hAnsi="Cambria"/>
          <w:i/>
        </w:rPr>
      </w:pPr>
    </w:p>
    <w:p w14:paraId="3F96FCC8" w14:textId="77777777" w:rsidR="002F4AF3" w:rsidRDefault="00AD0172" w:rsidP="00AD0172">
      <w:pPr>
        <w:spacing w:after="0" w:line="240" w:lineRule="auto"/>
        <w:jc w:val="both"/>
        <w:rPr>
          <w:rFonts w:ascii="Cambria" w:hAnsi="Cambria" w:cs="Times New Roman"/>
        </w:rPr>
      </w:pPr>
      <w:r w:rsidRPr="00AD0172">
        <w:rPr>
          <w:rFonts w:ascii="Cambria" w:hAnsi="Cambria" w:cs="Times New Roman"/>
        </w:rPr>
        <w:t xml:space="preserve">Ennek korai előzményeként 1318-ban, amikor éppen a veszprémi püspök szentendrei birtokát cserélte el a király a Nivegy-völgyi uralkodói népekre, az oklevélben az uralkodó külön kiemelte, hogy a cserében foglaltak kapcsán „a püspökséget az esetleges támadókkal szemben ő és utódai megvédik”, mivel a IV. Béla uralkodása óta eltelt idő során az udvamok- szervezet itteni földjeinek terhére „tett királyi adományokat, mivel az ilyen conditionariusokat, akik conditiójukból kifolyólag a király napi élelmezését tartoznak biztosítani, az ország szokása szerint s a királyoknak, valamint az ország báróinak és nemeseinek a határozatából elidegeníteni s conditiójuktól elvonni nem szabad és nem is lehet”. </w:t>
      </w:r>
    </w:p>
    <w:p w14:paraId="7077542D" w14:textId="1E6C4B3E" w:rsidR="00AD0172" w:rsidRPr="00AD0172" w:rsidRDefault="002F4AF3" w:rsidP="00AD0172">
      <w:pPr>
        <w:spacing w:after="0" w:line="240" w:lineRule="auto"/>
        <w:jc w:val="both"/>
        <w:rPr>
          <w:rFonts w:ascii="Cambria" w:hAnsi="Cambria" w:cs="Times New Roman"/>
          <w:i/>
        </w:rPr>
      </w:pPr>
      <w:r>
        <w:rPr>
          <w:rFonts w:ascii="Cambria" w:hAnsi="Cambria" w:cs="Times New Roman"/>
        </w:rPr>
        <w:tab/>
        <w:t>(</w:t>
      </w:r>
      <w:r w:rsidR="00AD0172" w:rsidRPr="00AD0172">
        <w:rPr>
          <w:rFonts w:ascii="Cambria" w:hAnsi="Cambria" w:cs="Times New Roman"/>
          <w:i/>
        </w:rPr>
        <w:t>VeszpReg 96. sz.</w:t>
      </w:r>
      <w:r>
        <w:rPr>
          <w:rFonts w:ascii="Cambria" w:hAnsi="Cambria" w:cs="Times New Roman"/>
          <w:i/>
        </w:rPr>
        <w:t>)</w:t>
      </w:r>
    </w:p>
    <w:p w14:paraId="2CE547B9" w14:textId="77777777" w:rsidR="00AD0172" w:rsidRPr="00AD0172" w:rsidRDefault="00AD0172" w:rsidP="00AD0172">
      <w:pPr>
        <w:spacing w:before="100" w:beforeAutospacing="1" w:after="100" w:afterAutospacing="1" w:line="240" w:lineRule="auto"/>
        <w:jc w:val="both"/>
        <w:rPr>
          <w:rFonts w:ascii="Cambria" w:eastAsia="Times New Roman" w:hAnsi="Cambria" w:cs="Times New Roman"/>
          <w:lang w:eastAsia="hu-HU"/>
        </w:rPr>
      </w:pPr>
      <w:r w:rsidRPr="00AD0172">
        <w:rPr>
          <w:rFonts w:ascii="Cambria" w:hAnsi="Cambria" w:cs="Times New Roman"/>
          <w:b/>
        </w:rPr>
        <w:t xml:space="preserve">Megoldás: </w:t>
      </w:r>
    </w:p>
    <w:p w14:paraId="72FD43F8" w14:textId="77777777" w:rsidR="00AD0172" w:rsidRPr="002F4AF3" w:rsidRDefault="00AD0172" w:rsidP="002F4AF3">
      <w:pPr>
        <w:pStyle w:val="Listaszerbekezds"/>
        <w:numPr>
          <w:ilvl w:val="0"/>
          <w:numId w:val="38"/>
        </w:numPr>
        <w:spacing w:after="0" w:line="240" w:lineRule="auto"/>
        <w:jc w:val="both"/>
        <w:rPr>
          <w:rFonts w:ascii="Cambria" w:eastAsia="Times New Roman" w:hAnsi="Cambria" w:cs="Times New Roman"/>
          <w:lang w:eastAsia="hu-HU"/>
        </w:rPr>
      </w:pPr>
      <w:r w:rsidRPr="002F4AF3">
        <w:rPr>
          <w:rFonts w:ascii="Cambria" w:eastAsia="Times New Roman" w:hAnsi="Cambria" w:cs="Times New Roman"/>
          <w:lang w:eastAsia="hu-HU"/>
        </w:rPr>
        <w:t xml:space="preserve">az oklevél kiadója, kiadói – ennek a jelentősége - az uralkodó: I. Károly (Róbert) - a veszprémi püspök- István - mindkét fél egyetértésének tanúbizonysága </w:t>
      </w:r>
    </w:p>
    <w:p w14:paraId="79257109" w14:textId="77777777" w:rsidR="00AD0172" w:rsidRPr="002F4AF3" w:rsidRDefault="00AD0172" w:rsidP="002F4AF3">
      <w:pPr>
        <w:pStyle w:val="Listaszerbekezds"/>
        <w:numPr>
          <w:ilvl w:val="0"/>
          <w:numId w:val="38"/>
        </w:numPr>
        <w:spacing w:after="0" w:line="240" w:lineRule="auto"/>
        <w:jc w:val="both"/>
        <w:rPr>
          <w:rFonts w:ascii="Cambria" w:eastAsia="Times New Roman" w:hAnsi="Cambria" w:cs="Times New Roman"/>
          <w:lang w:eastAsia="hu-HU"/>
        </w:rPr>
      </w:pPr>
      <w:r w:rsidRPr="002F4AF3">
        <w:rPr>
          <w:rFonts w:ascii="Cambria" w:eastAsia="Times New Roman" w:hAnsi="Cambria" w:cs="Times New Roman"/>
          <w:lang w:eastAsia="hu-HU"/>
        </w:rPr>
        <w:t xml:space="preserve">a birtokcsere oka és magyarázata: Visegrád lett az uralkodó lakhely, amelynek ellátására szükség volt a környező települések biztosította ellátásra és támogatásra, így kézenfekvőnek tűnt, hogy Szentendre immár ne a veszprémi püspök joghatósága alatt maradjon, hanem a királyi lakhely igényeit kielégítve a </w:t>
      </w:r>
      <w:r w:rsidRPr="002F4AF3">
        <w:rPr>
          <w:rFonts w:ascii="Cambria" w:eastAsia="Times New Roman" w:hAnsi="Cambria" w:cs="Times New Roman"/>
          <w:lang w:eastAsia="hu-HU"/>
        </w:rPr>
        <w:lastRenderedPageBreak/>
        <w:t>király legyen a tulajdonosa a településnek – ez a joghatóság és a kiváltságok és lehetőségek elmaradása akadályozta főként a mezővárosi státusz megszerzését</w:t>
      </w:r>
    </w:p>
    <w:p w14:paraId="2C6E4E7F" w14:textId="77777777" w:rsidR="00AD0172" w:rsidRPr="002F4AF3" w:rsidRDefault="00AD0172" w:rsidP="002F4AF3">
      <w:pPr>
        <w:pStyle w:val="Listaszerbekezds"/>
        <w:numPr>
          <w:ilvl w:val="0"/>
          <w:numId w:val="38"/>
        </w:numPr>
        <w:spacing w:after="0" w:line="240" w:lineRule="auto"/>
        <w:jc w:val="both"/>
        <w:rPr>
          <w:rFonts w:ascii="Cambria" w:eastAsia="Times New Roman" w:hAnsi="Cambria" w:cs="Times New Roman"/>
          <w:lang w:eastAsia="hu-HU"/>
        </w:rPr>
      </w:pPr>
      <w:r w:rsidRPr="002F4AF3">
        <w:rPr>
          <w:rFonts w:ascii="Cambria" w:eastAsia="Times New Roman" w:hAnsi="Cambria" w:cs="Times New Roman"/>
          <w:lang w:eastAsia="hu-HU"/>
        </w:rPr>
        <w:t xml:space="preserve">A király számára átadott helyek és ennek okai – az oklevelekben és kiegészítő információkban csokorra szedett települések felsorolása – lásd fentebb </w:t>
      </w:r>
    </w:p>
    <w:p w14:paraId="1EC62B17" w14:textId="77777777" w:rsidR="00AD0172" w:rsidRPr="002F4AF3" w:rsidRDefault="00AD0172" w:rsidP="002F4AF3">
      <w:pPr>
        <w:pStyle w:val="Listaszerbekezds"/>
        <w:numPr>
          <w:ilvl w:val="0"/>
          <w:numId w:val="38"/>
        </w:numPr>
        <w:spacing w:after="0" w:line="240" w:lineRule="auto"/>
        <w:jc w:val="both"/>
        <w:rPr>
          <w:rFonts w:ascii="Cambria" w:eastAsia="Times New Roman" w:hAnsi="Cambria" w:cs="Times New Roman"/>
          <w:lang w:eastAsia="hu-HU"/>
        </w:rPr>
      </w:pPr>
      <w:r w:rsidRPr="002F4AF3">
        <w:rPr>
          <w:rFonts w:ascii="Cambria" w:eastAsia="Times New Roman" w:hAnsi="Cambria" w:cs="Times New Roman"/>
          <w:lang w:eastAsia="hu-HU"/>
        </w:rPr>
        <w:t>a veszprémi püspök kárpótlása – a települések felsorolás, a kapott zalai települések átadása és a szavatosság ígérete</w:t>
      </w:r>
    </w:p>
    <w:p w14:paraId="336FD9BD" w14:textId="77777777" w:rsidR="00AD0172" w:rsidRPr="002F4AF3" w:rsidRDefault="00AD0172" w:rsidP="002F4AF3">
      <w:pPr>
        <w:pStyle w:val="Listaszerbekezds"/>
        <w:numPr>
          <w:ilvl w:val="0"/>
          <w:numId w:val="38"/>
        </w:numPr>
        <w:spacing w:after="0" w:line="240" w:lineRule="auto"/>
        <w:jc w:val="both"/>
        <w:rPr>
          <w:rFonts w:ascii="Cambria" w:eastAsia="Times New Roman" w:hAnsi="Cambria" w:cs="Times New Roman"/>
          <w:lang w:eastAsia="hu-HU"/>
        </w:rPr>
      </w:pPr>
      <w:r w:rsidRPr="002F4AF3">
        <w:rPr>
          <w:rFonts w:ascii="Cambria" w:eastAsia="Times New Roman" w:hAnsi="Cambria" w:cs="Times New Roman"/>
          <w:lang w:eastAsia="hu-HU"/>
        </w:rPr>
        <w:t xml:space="preserve">a tanuk számának magyarázata - </w:t>
      </w:r>
    </w:p>
    <w:p w14:paraId="481812FA" w14:textId="12505371" w:rsidR="006B1775" w:rsidRPr="002F4AF3" w:rsidRDefault="00AD0172" w:rsidP="002F4AF3">
      <w:pPr>
        <w:pStyle w:val="Listaszerbekezds"/>
        <w:numPr>
          <w:ilvl w:val="0"/>
          <w:numId w:val="38"/>
        </w:numPr>
        <w:spacing w:after="0" w:line="240" w:lineRule="auto"/>
        <w:jc w:val="both"/>
        <w:rPr>
          <w:rFonts w:ascii="Cambria" w:eastAsia="Times New Roman" w:hAnsi="Cambria" w:cs="Times New Roman"/>
          <w:b/>
          <w:bCs/>
          <w:lang w:eastAsia="hu-HU"/>
        </w:rPr>
      </w:pPr>
      <w:r w:rsidRPr="002F4AF3">
        <w:rPr>
          <w:rFonts w:ascii="Cambria" w:eastAsia="Times New Roman" w:hAnsi="Cambria" w:cs="Times New Roman"/>
          <w:lang w:eastAsia="hu-HU"/>
        </w:rPr>
        <w:t>az eladott birtokon a gazdasági élet fejlettsége (Segít, ha a prédium szó jelentését megkeresitek a fogalomtárban!)</w:t>
      </w:r>
      <w:r w:rsidR="006B1775" w:rsidRPr="002F4AF3">
        <w:rPr>
          <w:rFonts w:ascii="Cambria" w:eastAsia="Times New Roman" w:hAnsi="Cambria" w:cs="Times New Roman"/>
          <w:b/>
          <w:bCs/>
          <w:lang w:eastAsia="hu-HU"/>
        </w:rPr>
        <w:br w:type="page"/>
      </w:r>
    </w:p>
    <w:p w14:paraId="6F8FC09B" w14:textId="2738C631" w:rsidR="00AD0172" w:rsidRPr="00AD0172" w:rsidRDefault="00AD0172" w:rsidP="006B1775">
      <w:pPr>
        <w:tabs>
          <w:tab w:val="left" w:pos="3176"/>
        </w:tabs>
        <w:spacing w:after="0" w:line="240" w:lineRule="auto"/>
        <w:jc w:val="center"/>
        <w:rPr>
          <w:rFonts w:ascii="Cambria" w:eastAsia="Times New Roman" w:hAnsi="Cambria" w:cs="Times New Roman"/>
          <w:lang w:eastAsia="hu-HU"/>
        </w:rPr>
      </w:pPr>
      <w:r w:rsidRPr="00AD0172">
        <w:rPr>
          <w:rFonts w:ascii="Cambria" w:eastAsia="Times New Roman" w:hAnsi="Cambria" w:cs="Times New Roman"/>
          <w:b/>
          <w:bCs/>
          <w:lang w:eastAsia="hu-HU"/>
        </w:rPr>
        <w:lastRenderedPageBreak/>
        <w:t>Tanári segédlet a 6. csoport számára</w:t>
      </w:r>
    </w:p>
    <w:p w14:paraId="78DCE454" w14:textId="77777777" w:rsidR="00AD0172" w:rsidRPr="00AD0172" w:rsidRDefault="00AD0172" w:rsidP="00AD0172">
      <w:pPr>
        <w:spacing w:after="0" w:line="240" w:lineRule="auto"/>
        <w:jc w:val="center"/>
        <w:rPr>
          <w:rFonts w:ascii="Cambria" w:eastAsia="Times New Roman" w:hAnsi="Cambria" w:cs="Times New Roman"/>
          <w:lang w:eastAsia="hu-HU"/>
        </w:rPr>
      </w:pPr>
      <w:r w:rsidRPr="00AD0172">
        <w:rPr>
          <w:rFonts w:ascii="Cambria" w:eastAsia="Times New Roman" w:hAnsi="Cambria" w:cs="Times New Roman"/>
          <w:b/>
          <w:bCs/>
          <w:lang w:eastAsia="hu-HU"/>
        </w:rPr>
        <w:br/>
        <w:t>Téma: Szentendre gazdasági jelentősége</w:t>
      </w:r>
    </w:p>
    <w:p w14:paraId="4D306B9E"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 </w:t>
      </w:r>
    </w:p>
    <w:p w14:paraId="559D650A" w14:textId="77777777" w:rsidR="00AD0172" w:rsidRPr="00AD0172" w:rsidRDefault="00AD0172" w:rsidP="00AD0172">
      <w:pPr>
        <w:spacing w:after="0" w:line="240" w:lineRule="auto"/>
        <w:jc w:val="center"/>
        <w:rPr>
          <w:rFonts w:ascii="Cambria" w:eastAsia="Times New Roman" w:hAnsi="Cambria" w:cs="Times New Roman"/>
          <w:b/>
          <w:bCs/>
          <w:lang w:eastAsia="hu-HU"/>
        </w:rPr>
      </w:pPr>
      <w:r w:rsidRPr="00AD0172">
        <w:rPr>
          <w:rFonts w:ascii="Cambria" w:eastAsia="Times New Roman" w:hAnsi="Cambria" w:cs="Times New Roman"/>
          <w:b/>
          <w:bCs/>
          <w:lang w:eastAsia="hu-HU"/>
        </w:rPr>
        <w:t>Amiről a céhes emlékek mesélnek - Szentendre fénykora II. – Kereskedők, szőlősgazdák és más mesterségek</w:t>
      </w:r>
    </w:p>
    <w:p w14:paraId="123A05E8" w14:textId="77777777" w:rsidR="00AD0172" w:rsidRPr="00AD0172" w:rsidRDefault="00AD0172" w:rsidP="00AD0172">
      <w:pPr>
        <w:spacing w:after="0" w:line="240" w:lineRule="auto"/>
        <w:jc w:val="center"/>
        <w:rPr>
          <w:rFonts w:ascii="Cambria" w:eastAsia="Times New Roman" w:hAnsi="Cambria" w:cs="Times New Roman"/>
          <w:lang w:eastAsia="hu-HU"/>
        </w:rPr>
      </w:pPr>
    </w:p>
    <w:p w14:paraId="57013D84" w14:textId="77777777" w:rsidR="00AD0172" w:rsidRPr="00FC5EBD" w:rsidRDefault="00AD0172" w:rsidP="00FC5EBD">
      <w:pPr>
        <w:spacing w:after="0" w:line="240" w:lineRule="auto"/>
        <w:jc w:val="both"/>
        <w:rPr>
          <w:rFonts w:ascii="Cambria" w:eastAsia="Times New Roman" w:hAnsi="Cambria" w:cs="Times New Roman"/>
          <w:lang w:eastAsia="hu-HU"/>
        </w:rPr>
      </w:pPr>
      <w:r w:rsidRPr="00FC5EBD">
        <w:rPr>
          <w:rFonts w:ascii="Cambria" w:eastAsia="Times New Roman" w:hAnsi="Cambria" w:cs="Times New Roman"/>
          <w:b/>
          <w:lang w:eastAsia="hu-HU"/>
        </w:rPr>
        <w:t>Feladat</w:t>
      </w:r>
      <w:r w:rsidRPr="00FC5EBD">
        <w:rPr>
          <w:rFonts w:ascii="Cambria" w:eastAsia="Times New Roman" w:hAnsi="Cambria" w:cs="Times New Roman"/>
          <w:lang w:eastAsia="hu-HU"/>
        </w:rPr>
        <w:t xml:space="preserve">: Elemezzétek a középkori Szentendre gazdasági életéről szóló leírást! Rendezzétek </w:t>
      </w:r>
      <w:r w:rsidRPr="00FC5EBD">
        <w:rPr>
          <w:rFonts w:ascii="Cambria" w:eastAsia="Times New Roman" w:hAnsi="Cambria" w:cs="Times New Roman"/>
          <w:b/>
          <w:bCs/>
          <w:lang w:eastAsia="hu-HU"/>
        </w:rPr>
        <w:t xml:space="preserve">kettéosztott naplóba </w:t>
      </w:r>
      <w:r w:rsidRPr="00FC5EBD">
        <w:rPr>
          <w:rFonts w:ascii="Cambria" w:eastAsia="Times New Roman" w:hAnsi="Cambria" w:cs="Times New Roman"/>
          <w:lang w:eastAsia="hu-HU"/>
        </w:rPr>
        <w:t>a városgazdasági fejlődését segítő tényezőket és gazdasági életének jellemzőit!</w:t>
      </w:r>
    </w:p>
    <w:p w14:paraId="65A1DF8C" w14:textId="77777777" w:rsidR="00AD0172" w:rsidRPr="00AD0172" w:rsidRDefault="00AD0172" w:rsidP="00AD0172">
      <w:pPr>
        <w:spacing w:after="0" w:line="240" w:lineRule="auto"/>
        <w:jc w:val="both"/>
        <w:rPr>
          <w:rFonts w:ascii="Cambria" w:eastAsia="Times New Roman" w:hAnsi="Cambria" w:cs="Times New Roman"/>
          <w:b/>
          <w:lang w:eastAsia="hu-HU"/>
        </w:rPr>
      </w:pPr>
    </w:p>
    <w:p w14:paraId="0E09DB99" w14:textId="77777777" w:rsidR="00AD0172" w:rsidRPr="00AD0172" w:rsidRDefault="00AD0172" w:rsidP="00AD0172">
      <w:pPr>
        <w:spacing w:after="0" w:line="240" w:lineRule="auto"/>
        <w:jc w:val="both"/>
        <w:rPr>
          <w:rFonts w:ascii="Cambria" w:eastAsia="Times New Roman" w:hAnsi="Cambria" w:cs="Times New Roman"/>
          <w:b/>
          <w:lang w:eastAsia="hu-HU"/>
        </w:rPr>
      </w:pPr>
      <w:r w:rsidRPr="00AD0172">
        <w:rPr>
          <w:rFonts w:ascii="Cambria" w:eastAsia="Times New Roman" w:hAnsi="Cambria" w:cs="Times New Roman"/>
          <w:b/>
          <w:lang w:eastAsia="hu-HU"/>
        </w:rPr>
        <w:t xml:space="preserve">2. feladat: </w:t>
      </w:r>
      <w:r w:rsidRPr="00AD0172">
        <w:rPr>
          <w:rFonts w:ascii="Cambria" w:eastAsia="Times New Roman" w:hAnsi="Cambria" w:cs="Times New Roman"/>
          <w:lang w:eastAsia="hu-HU"/>
        </w:rPr>
        <w:t>Bél Mátyás történetíró, 1737-ben a kortársszemtanú szemével írt a városról. Keressétek meg a forrásból a gazdasági információkat, és egészítsétek ki a táblázatot!</w:t>
      </w:r>
    </w:p>
    <w:p w14:paraId="2B3A38FA" w14:textId="77777777" w:rsidR="00AD0172" w:rsidRPr="00AD0172" w:rsidRDefault="00AD0172" w:rsidP="00AD0172">
      <w:pPr>
        <w:spacing w:after="0" w:line="240" w:lineRule="auto"/>
        <w:jc w:val="both"/>
        <w:rPr>
          <w:rFonts w:ascii="Cambria" w:eastAsia="Times New Roman" w:hAnsi="Cambria" w:cs="Times New Roman"/>
          <w:b/>
          <w:lang w:eastAsia="hu-HU"/>
        </w:rPr>
      </w:pPr>
    </w:p>
    <w:p w14:paraId="73A891BA" w14:textId="77777777" w:rsidR="00AD0172" w:rsidRPr="00AD0172" w:rsidRDefault="00AD0172" w:rsidP="00AD0172">
      <w:pPr>
        <w:spacing w:after="0" w:line="240" w:lineRule="auto"/>
        <w:jc w:val="both"/>
        <w:rPr>
          <w:rFonts w:ascii="Cambria" w:eastAsia="Times New Roman" w:hAnsi="Cambria" w:cs="Times New Roman"/>
          <w:b/>
          <w:lang w:eastAsia="hu-HU"/>
        </w:rPr>
      </w:pPr>
      <w:r w:rsidRPr="00AD0172">
        <w:rPr>
          <w:rFonts w:ascii="Cambria" w:eastAsia="Times New Roman" w:hAnsi="Cambria" w:cs="Times New Roman"/>
          <w:b/>
          <w:lang w:eastAsia="hu-HU"/>
        </w:rPr>
        <w:t>Források:</w:t>
      </w:r>
    </w:p>
    <w:p w14:paraId="24EB94A4"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Szentendre természetföldrajzi adottságai (talaja, a vulkanikus eredetű andezittufa és éghajlata) kedveztek a szőlő- és gyümölcstermesztésnek. </w:t>
      </w:r>
    </w:p>
    <w:p w14:paraId="7CB22C05"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Az Árpád-kor itt élő magyarjai a Pilisbe telepített bencés és cisztercita szerzetesektől sajátították el a földművelést és szőlőtermesztést. Egy 1138-ból származó oklevélben II. Béla királyunk már szőlőt adományozott a Kő-hegyen. A város körülvevő hegyek déli lankáin már a középkorban jelentős szőlőtermesztés alakult ki. </w:t>
      </w:r>
    </w:p>
    <w:p w14:paraId="5A4FB0DA"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A középkori Szentendréről fennmaradt dokumentumokban nincs utalás arra, hogy itt iparos tevékenység folyt volna. A hagyományos falusi jobbágyközösségek önellátásra rendelkeztek be, a munkájukhoz szükséges eszközöket és a ruhaneműket többnyire maguk állították elő. Mivel a falvakban és a mezővárosokban nem vált el egymástól a mezőgazdaság és a kézműves tevékenység, Magyarországon a török kor előtt céhek csak szabad királyi városokban jöttek létre. A török korban fennmaradásuk és fejlődésük csak az Erdélyi Fejedelemségben és a Felvidéken, a Királyi Magyarország területén volt lehetséges, a Hódoltságban – az alföldi, kiváltságos helyzetű khászvárosok kivételével – a céhek megszűntek.</w:t>
      </w:r>
    </w:p>
    <w:p w14:paraId="3E4090E8" w14:textId="5D65518A"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A török kor után a </w:t>
      </w:r>
      <w:r w:rsidR="00FC5EBD" w:rsidRPr="00AD0172">
        <w:rPr>
          <w:rFonts w:ascii="Cambria" w:eastAsia="Times New Roman" w:hAnsi="Cambria" w:cs="Times New Roman"/>
          <w:lang w:eastAsia="hu-HU"/>
        </w:rPr>
        <w:t>kézművesipar</w:t>
      </w:r>
      <w:r w:rsidRPr="00AD0172">
        <w:rPr>
          <w:rFonts w:ascii="Cambria" w:eastAsia="Times New Roman" w:hAnsi="Cambria" w:cs="Times New Roman"/>
          <w:lang w:eastAsia="hu-HU"/>
        </w:rPr>
        <w:t xml:space="preserve"> újraszerveződését, ezt a polgárosodást is elősegítő folyamatot a egyes vélemények szerint a bécsi udvar kezdetben erősen gátolta: nem akarták engedni új, önálló magyar céhek alapítását, s a meglévő szervezeteket is osztrák főcéhek alá rendelték. A testületek megalakítását a magyarországi birtokos nemesség sem támogatta, mert feudális jogaikat csorbította a tőlük teljesen függetlenül működő céhek önállósága.</w:t>
      </w:r>
    </w:p>
    <w:p w14:paraId="4E03FBD5"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A szentendrei szerbek az országos viszonyoktól eltérő, sajátos helyzetben voltak: Zichy István birtokán éltek, de – császári kiváltságaik révén – nem voltak azok jobbágyai. Ennek köszönhetően Szentendrén már alig néhány évvel a szerb betelepülés után megalakult az első céh, melyet rövid időn belül továbbiak is követtek. Ebben az időben két módon lehetett céhet létrehozni: vagy az uralkodó adott céhlevelet a kérelmező mestereknek, vagy egy másik város – itt jellemzően Buda – azonos mesterséget folytató céhének szabályzatát vették át. Ez utóbbi egyúttal azt is jelentette, hogy elismerték a szabályzatot átadó céh felettes voltát.</w:t>
      </w:r>
    </w:p>
    <w:p w14:paraId="09E0F545"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Szentendrén elsőként, 1697-ben a csizmadia céh alakult meg, a budai csizmadiák artikulusát átvéve. A következő évben, 1689-ben az uralkodótól elnyert céhlevéllel másodikként alapították meg a szerbek egyik legősibb mesterségért folytató tabakosok vagy tobakosok (a szattyán és kordován készítők) céhét. Utóbbi, hamarosan jómódúvá váló mesterek támogatásával épült meg a mai Bogdányi utcában a Tabacska vagy Preobrezsenszka templom, s állították a Szamárhegyen – a ma is a templomra néző kilátóponton álló – emlékkeresztjüket.</w:t>
      </w:r>
    </w:p>
    <w:p w14:paraId="162E1835"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Budai céhlevelek átvételével alakult meg 1700-ban a szerb szűcsök, 1702-ben a paplan- és zubbonykészítők, 1708-ban a rác szabók céhe. Utóbbiba a kis létszám miatt beléphettek magyarok és németek is, de a szabályzat szerint a szerbek vezető szerepét meg kellett tartani. 1715-ben kapták meg kiváltságlevelüket a – többnyire macedón – rác szappanosok, akiknek boltjai a Görög utcában voltak.</w:t>
      </w:r>
    </w:p>
    <w:p w14:paraId="01636F51" w14:textId="77777777" w:rsidR="00AD0172" w:rsidRPr="00AD0172" w:rsidRDefault="00AD0172" w:rsidP="00AD0172">
      <w:pPr>
        <w:spacing w:after="0" w:line="240" w:lineRule="auto"/>
        <w:jc w:val="both"/>
        <w:rPr>
          <w:rFonts w:ascii="Cambria" w:eastAsia="Times New Roman" w:hAnsi="Cambria" w:cs="Times New Roman"/>
          <w:lang w:eastAsia="hu-HU"/>
        </w:rPr>
      </w:pPr>
    </w:p>
    <w:p w14:paraId="5EB22388" w14:textId="7CE201B8" w:rsidR="00AD0172" w:rsidRPr="00AD0172" w:rsidRDefault="00AD0172"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A 17. század </w:t>
      </w:r>
      <w:r w:rsidR="00FC5EBD" w:rsidRPr="00AD0172">
        <w:rPr>
          <w:rFonts w:ascii="Cambria" w:eastAsia="Times New Roman" w:hAnsi="Cambria" w:cs="Times New Roman"/>
          <w:lang w:eastAsia="hu-HU"/>
        </w:rPr>
        <w:t>végén,</w:t>
      </w:r>
      <w:r w:rsidRPr="00AD0172">
        <w:rPr>
          <w:rFonts w:ascii="Cambria" w:eastAsia="Times New Roman" w:hAnsi="Cambria" w:cs="Times New Roman"/>
          <w:lang w:eastAsia="hu-HU"/>
        </w:rPr>
        <w:t xml:space="preserve"> illetve a 18. században két különleges – a magyar városok legtöbbjében ismeretlen – céhes szervezet is megalakult. 1698-ben királyi kiváltságlevéllel jegyezték be a Szerb Privilégiális Szentendrei Kereskedő Társaságot. A céhszerű testület – a Budán egy évvel korábban megalakulthoz hasonlóan – az érdekvédelmet szolgálta: a városban csak a Társaság tagjai nyithattak üzletet, a helyi mesteremberek pedig kizárólag a saját termékeiket értékesíthették, másokét nem árulhatták. A tagok tevékenysége nem csak a városra és környékére terjedt ki. Mivel jól beszélték a balkáni nyelveket és megfelelő helyismerettel is rendelkeztek a Délvidéken, a budai, a váci, de főként a szentendrei szerb kereskedők teremtették meg a kapcsolatot Törökország és a törökök által még megszállva tartott </w:t>
      </w:r>
      <w:r w:rsidR="00FC5EBD" w:rsidRPr="00AD0172">
        <w:rPr>
          <w:rFonts w:ascii="Cambria" w:eastAsia="Times New Roman" w:hAnsi="Cambria" w:cs="Times New Roman"/>
          <w:lang w:eastAsia="hu-HU"/>
        </w:rPr>
        <w:t>Balkán,</w:t>
      </w:r>
      <w:r w:rsidRPr="00AD0172">
        <w:rPr>
          <w:rFonts w:ascii="Cambria" w:eastAsia="Times New Roman" w:hAnsi="Cambria" w:cs="Times New Roman"/>
          <w:lang w:eastAsia="hu-HU"/>
        </w:rPr>
        <w:t xml:space="preserve"> valamint a budai, pozsonyi, krakkói, bécsi és német piacok között. A kereskedelem fő útvonala a Duna volt, a közutak ugyanis ekkor még igen rossz állapotban voltak.</w:t>
      </w:r>
    </w:p>
    <w:p w14:paraId="7309FF95" w14:textId="77777777" w:rsidR="00AD0172" w:rsidRPr="00AD0172" w:rsidRDefault="00AD0172"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lastRenderedPageBreak/>
        <w:t>1728-ban Szentendrén tizenöt nagykereskedő élt, a század végére a távolsági utakat tizenhárom család tulajdonában álló tizenhét hajó bonyolította le.</w:t>
      </w:r>
    </w:p>
    <w:p w14:paraId="619EE100" w14:textId="77777777" w:rsidR="00AD0172" w:rsidRPr="00AD0172" w:rsidRDefault="00AD0172"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A dunai kereskedelemre utaló érdekes emlék a Fő tér és a Görög utca sarkán a Kereskedőház emeleti szintjén ma is látható, falsíkból kiemelkedő sarokablak, melyet úgy alakítottak ki, hogy az azon kitekintő lelásson a kikötőre, ahová északról és délről a hajók megérkeztek. A kereskedők többsége szőlőbirtokkal is rendelkezett, így a Délvidékre első sorban a saját termésű, vagy más szentendrei szőlősgazdáktól felvásárolt bort, hazafelé jövet posztót, bőrt, olíva olajt, gyapjút, fűszereket szállítottak. A „szentendrei aszú” néven ismert vörösbor nem csak a Balkánon, de a nyugati piacokon is keresett volt: „alig volt említésre méltó hely Ausztriában, Orosz- és Lengyelországban, a hol azt nem fogyasztották volna”.</w:t>
      </w:r>
    </w:p>
    <w:p w14:paraId="272AB02B" w14:textId="77777777" w:rsidR="00AD0172" w:rsidRPr="00AD0172" w:rsidRDefault="00AD0172"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lang w:eastAsia="hu-HU"/>
        </w:rPr>
      </w:pPr>
    </w:p>
    <w:p w14:paraId="2BB51C11" w14:textId="77777777" w:rsidR="00AD0172" w:rsidRPr="00AD0172" w:rsidRDefault="00AD0172"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A kereskedők lakóházaikon is jelezték a foglalkozásukat. Az egyik ilyen „beszélő” motívum a Fő tér 17. számú ház kapujának zárókövébe vésett kereskedőjelvény: a horgony arra utal, hogy az illető a Dunán hajózva szállította az árut, fölötte az építtető monogramja, szerb nemzetiségét nevének cirill kezdőbetűi mutatják, a kettős kereszt pedig azt jelezte, hogy a család a szerb ortodox egyház híve. A legfelül látható négyes számra két magyarázatot is ismerünk: a jobban elterjedt szerint a kereskedő ezzel azt jelezte (kőbe vésve!), hogy tartja magát a tisztes, 4 %-os haszonkulcshoz; a másik, a korszak ismeretében talán elfogadhatóbb megfejtés pedig az, hogy a „négyes” valójában a görög abc első kezdőbetűjéből, a kezdetet jelentő alfából [Α] kialakított Krisztus szimbólum.</w:t>
      </w:r>
    </w:p>
    <w:p w14:paraId="5E0285BA" w14:textId="60EFF364" w:rsidR="00AD0172" w:rsidRPr="00AD0172" w:rsidRDefault="00AD0172"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A szőlőkultúra különös helyi jelentősége miatt a szentendrei szőlősgazdák is céhet alapítottak. A nekik tulajdonított ládát, mely ma a Várostörténeti kiállításban látható, a szamárhegyi dalmátok, a város legszorgosabb szőlőmunkásai használták: ősi szokás szerint ebben voltak a közösség legfontosabb iratai, féltett kincsei. </w:t>
      </w:r>
      <w:r w:rsidR="00FC5EBD">
        <w:rPr>
          <w:rFonts w:ascii="Cambria" w:eastAsia="Times New Roman" w:hAnsi="Cambria" w:cs="Times New Roman"/>
          <w:lang w:eastAsia="hu-HU"/>
        </w:rPr>
        <w:t>[</w:t>
      </w:r>
      <w:r w:rsidRPr="00AD0172">
        <w:rPr>
          <w:rFonts w:ascii="Cambria" w:eastAsia="Times New Roman" w:hAnsi="Cambria" w:cs="Times New Roman"/>
          <w:lang w:eastAsia="hu-HU"/>
        </w:rPr>
        <w:t>…</w:t>
      </w:r>
      <w:r w:rsidR="00FC5EBD">
        <w:rPr>
          <w:rFonts w:ascii="Cambria" w:eastAsia="Times New Roman" w:hAnsi="Cambria" w:cs="Times New Roman"/>
          <w:lang w:eastAsia="hu-HU"/>
        </w:rPr>
        <w:t>]</w:t>
      </w:r>
      <w:r w:rsidRPr="00AD0172">
        <w:rPr>
          <w:rFonts w:ascii="Cambria" w:eastAsia="Times New Roman" w:hAnsi="Cambria" w:cs="Times New Roman"/>
          <w:lang w:eastAsia="hu-HU"/>
        </w:rPr>
        <w:t>”</w:t>
      </w:r>
    </w:p>
    <w:p w14:paraId="21D10A56" w14:textId="77777777" w:rsidR="00AD0172" w:rsidRPr="00AD0172" w:rsidRDefault="00AD0172"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lang w:eastAsia="hu-HU"/>
        </w:rPr>
      </w:pPr>
    </w:p>
    <w:p w14:paraId="6B864FF2" w14:textId="77777777" w:rsidR="00AD0172" w:rsidRPr="00AD0172" w:rsidRDefault="00AD0172" w:rsidP="00AD0172">
      <w:pPr>
        <w:spacing w:after="0" w:line="240" w:lineRule="auto"/>
        <w:jc w:val="both"/>
        <w:rPr>
          <w:rFonts w:ascii="Cambria" w:eastAsia="Times New Roman" w:hAnsi="Cambria" w:cs="Times New Roman"/>
          <w:bCs/>
          <w:i/>
          <w:lang w:eastAsia="hu-HU"/>
        </w:rPr>
      </w:pPr>
    </w:p>
    <w:p w14:paraId="1AB5D46D" w14:textId="0813555F" w:rsidR="00AD0172" w:rsidRPr="00AD0172" w:rsidRDefault="00AD0172" w:rsidP="00AD0172">
      <w:pPr>
        <w:spacing w:after="0" w:line="240" w:lineRule="auto"/>
        <w:jc w:val="both"/>
        <w:rPr>
          <w:rFonts w:ascii="Cambria" w:eastAsia="Times New Roman" w:hAnsi="Cambria" w:cs="Times New Roman"/>
          <w:bCs/>
          <w:i/>
          <w:lang w:eastAsia="hu-HU"/>
        </w:rPr>
      </w:pPr>
      <w:r w:rsidRPr="00AD0172">
        <w:rPr>
          <w:rFonts w:ascii="Cambria" w:eastAsia="Times New Roman" w:hAnsi="Cambria" w:cs="Times New Roman"/>
          <w:bCs/>
          <w:i/>
          <w:lang w:eastAsia="hu-HU"/>
        </w:rPr>
        <w:t xml:space="preserve">A 17. század </w:t>
      </w:r>
      <w:r w:rsidR="00FC5EBD" w:rsidRPr="00AD0172">
        <w:rPr>
          <w:rFonts w:ascii="Cambria" w:eastAsia="Times New Roman" w:hAnsi="Cambria" w:cs="Times New Roman"/>
          <w:bCs/>
          <w:i/>
          <w:lang w:eastAsia="hu-HU"/>
        </w:rPr>
        <w:t>végén,</w:t>
      </w:r>
      <w:r w:rsidRPr="00AD0172">
        <w:rPr>
          <w:rFonts w:ascii="Cambria" w:eastAsia="Times New Roman" w:hAnsi="Cambria" w:cs="Times New Roman"/>
          <w:bCs/>
          <w:i/>
          <w:lang w:eastAsia="hu-HU"/>
        </w:rPr>
        <w:t xml:space="preserve"> illetve a 18. században két különleges – a magyar városok legtöbbjében ismeretlen – céhes szervezet is megalakult. </w:t>
      </w:r>
    </w:p>
    <w:p w14:paraId="4CA32773" w14:textId="7DFF2D93" w:rsidR="00AD0172" w:rsidRPr="00AD0172" w:rsidRDefault="00AD0172" w:rsidP="00AD0172">
      <w:pPr>
        <w:spacing w:after="0" w:line="240" w:lineRule="auto"/>
        <w:jc w:val="both"/>
        <w:rPr>
          <w:rFonts w:ascii="Cambria" w:eastAsia="Times New Roman" w:hAnsi="Cambria" w:cs="Times New Roman"/>
          <w:bCs/>
          <w:i/>
          <w:lang w:eastAsia="hu-HU"/>
        </w:rPr>
      </w:pPr>
      <w:r w:rsidRPr="00AD0172">
        <w:rPr>
          <w:rFonts w:ascii="Cambria" w:eastAsia="Times New Roman" w:hAnsi="Cambria" w:cs="Times New Roman"/>
          <w:bCs/>
          <w:i/>
          <w:lang w:eastAsia="hu-HU"/>
        </w:rPr>
        <w:t xml:space="preserve">1698-ben jegyezték be a Szerb Privilégiális Szentendrei Kereskedő Társaságot. A városban csak a Társaság tagjai nyithattak üzletet, a mesteremberek pedig kizárólag a saját termékeiket értékesíthették, másokét nem árulhatták. A szájhagyomány szerint 1763-ban annak örömére állították fel a Fő téri, vörös márványoszlopon álló, ikonokkal díszített Kalmárkeresztet, hogy a várost elkerülte egy pestisjárvány. A kereskedők többsége szőlőbirtokkal is rendelkezett, így a Délvidékre elsősorban a saját </w:t>
      </w:r>
      <w:r w:rsidR="00FC5EBD" w:rsidRPr="00AD0172">
        <w:rPr>
          <w:rFonts w:ascii="Cambria" w:eastAsia="Times New Roman" w:hAnsi="Cambria" w:cs="Times New Roman"/>
          <w:bCs/>
          <w:i/>
          <w:lang w:eastAsia="hu-HU"/>
        </w:rPr>
        <w:t>termésű</w:t>
      </w:r>
      <w:r w:rsidRPr="00AD0172">
        <w:rPr>
          <w:rFonts w:ascii="Cambria" w:eastAsia="Times New Roman" w:hAnsi="Cambria" w:cs="Times New Roman"/>
          <w:bCs/>
          <w:i/>
          <w:lang w:eastAsia="hu-HU"/>
        </w:rPr>
        <w:t xml:space="preserve"> vagy más szentendrei és környékbeli szőlősgazdáktól felvásárolt bort, hazafelé jövet posztót, bőrt, olívaolajt, gyapjút, fűszereket szállítottak. A „szentendrei aszú” néven ismert vörösbor nem csak a Balkánon, de a nyugati piacokon is keresett volt: „alig volt említésre méltó hely Ausztriában, Orosz- és Lengyelországban, a hol azt nem fogyasztották volna”. </w:t>
      </w:r>
    </w:p>
    <w:p w14:paraId="0EDCA7A9" w14:textId="77777777" w:rsidR="00FC5EBD" w:rsidRDefault="00AD0172" w:rsidP="00AD0172">
      <w:pPr>
        <w:spacing w:after="0" w:line="240" w:lineRule="auto"/>
        <w:jc w:val="both"/>
        <w:rPr>
          <w:rFonts w:ascii="Cambria" w:eastAsia="Times New Roman" w:hAnsi="Cambria" w:cs="Times New Roman"/>
          <w:bCs/>
          <w:i/>
          <w:lang w:eastAsia="hu-HU"/>
        </w:rPr>
      </w:pPr>
      <w:r w:rsidRPr="00AD0172">
        <w:rPr>
          <w:rFonts w:ascii="Cambria" w:eastAsia="Times New Roman" w:hAnsi="Cambria" w:cs="Times New Roman"/>
          <w:bCs/>
          <w:i/>
          <w:lang w:eastAsia="hu-HU"/>
        </w:rPr>
        <w:t>A szőlőkultúra különös helyi jelentősége miatt a szentendrei szőlősgazdák is céhet alapítottak. A nekik tulajdonított ládát, mely ma a Várostörténeti kiállításban látható, a szamárhegyi dalmátok, a város legszorgosabb szőlőmunkásai használták: ősi szokás szerint ebben voltak a közösség legfontosabb iratai, féltett kincsei. Ők is állítottak céhkeresztet, ez a Bogdányi és a Dézsma utca sarkán ma is áll.</w:t>
      </w:r>
    </w:p>
    <w:p w14:paraId="237F714F" w14:textId="77777777" w:rsidR="00AD0172" w:rsidRPr="00AD0172" w:rsidRDefault="00AD0172" w:rsidP="00AD0172">
      <w:pPr>
        <w:spacing w:after="0" w:line="240" w:lineRule="auto"/>
        <w:rPr>
          <w:rFonts w:ascii="Cambria" w:eastAsia="Times New Roman" w:hAnsi="Cambria" w:cs="Times New Roman"/>
          <w:b/>
          <w:bCs/>
          <w:lang w:eastAsia="hu-HU"/>
        </w:rPr>
      </w:pPr>
    </w:p>
    <w:p w14:paraId="6B2A9C58" w14:textId="77777777" w:rsidR="00AD0172" w:rsidRPr="00AD0172" w:rsidRDefault="00AD0172" w:rsidP="00AD0172">
      <w:pPr>
        <w:tabs>
          <w:tab w:val="left" w:pos="2617"/>
        </w:tabs>
        <w:spacing w:after="0" w:line="240" w:lineRule="auto"/>
        <w:rPr>
          <w:rFonts w:ascii="Cambria" w:eastAsia="Times New Roman" w:hAnsi="Cambria" w:cs="Times New Roman"/>
          <w:lang w:eastAsia="hu-HU"/>
        </w:rPr>
      </w:pPr>
      <w:r w:rsidRPr="00AD0172">
        <w:rPr>
          <w:rFonts w:ascii="Cambria" w:eastAsia="Times New Roman" w:hAnsi="Cambria" w:cs="Times New Roman"/>
          <w:b/>
          <w:bCs/>
          <w:lang w:eastAsia="hu-HU"/>
        </w:rPr>
        <w:t>Lehetséges megoldás</w:t>
      </w:r>
      <w:r w:rsidRPr="00AD0172">
        <w:rPr>
          <w:rFonts w:ascii="Cambria" w:eastAsia="Times New Roman" w:hAnsi="Cambria" w:cs="Times New Roman"/>
          <w:lang w:eastAsia="hu-HU"/>
        </w:rPr>
        <w:t>:</w:t>
      </w:r>
      <w:r w:rsidRPr="00AD0172">
        <w:rPr>
          <w:rFonts w:ascii="Cambria" w:eastAsia="Times New Roman" w:hAnsi="Cambria" w:cs="Times New Roman"/>
          <w:lang w:eastAsia="hu-HU"/>
        </w:rPr>
        <w:tab/>
      </w:r>
    </w:p>
    <w:p w14:paraId="5CBCC218" w14:textId="77777777" w:rsidR="00AD0172" w:rsidRPr="00AD0172" w:rsidRDefault="00AD0172" w:rsidP="00AD0172">
      <w:pPr>
        <w:spacing w:after="0" w:line="240" w:lineRule="auto"/>
        <w:rPr>
          <w:rFonts w:ascii="Cambria" w:eastAsia="Times New Roman" w:hAnsi="Cambria" w:cs="Times New Roman"/>
          <w:lang w:eastAsia="hu-HU"/>
        </w:rPr>
      </w:pPr>
    </w:p>
    <w:p w14:paraId="506F02BC" w14:textId="77777777" w:rsidR="00AD0172" w:rsidRPr="00AD0172" w:rsidRDefault="00AD0172" w:rsidP="00AD0172">
      <w:pPr>
        <w:spacing w:after="0" w:line="240" w:lineRule="auto"/>
        <w:rPr>
          <w:rFonts w:ascii="Cambria" w:eastAsia="Times New Roman" w:hAnsi="Cambria" w:cs="Times New Roman"/>
          <w:b/>
          <w:bCs/>
          <w:lang w:eastAsia="hu-HU"/>
        </w:rPr>
      </w:pPr>
      <w:r w:rsidRPr="00AD0172">
        <w:rPr>
          <w:rFonts w:ascii="Cambria" w:eastAsia="Times New Roman" w:hAnsi="Cambria" w:cs="Times New Roman"/>
          <w:b/>
          <w:bCs/>
          <w:lang w:eastAsia="hu-HU"/>
        </w:rPr>
        <w:t>A középkori Szentendre gazdasága</w:t>
      </w:r>
    </w:p>
    <w:p w14:paraId="4DC8D557" w14:textId="77777777" w:rsidR="00AD0172" w:rsidRPr="00AD0172" w:rsidRDefault="00AD0172" w:rsidP="00AD0172">
      <w:pPr>
        <w:spacing w:after="0" w:line="240" w:lineRule="auto"/>
        <w:rPr>
          <w:rFonts w:ascii="Cambria" w:eastAsia="Times New Roman" w:hAnsi="Cambria" w:cs="Times New Roman"/>
          <w:lang w:eastAsia="hu-HU"/>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37"/>
        <w:gridCol w:w="5313"/>
      </w:tblGrid>
      <w:tr w:rsidR="00AD0172" w:rsidRPr="00AD0172" w14:paraId="5769FDAA" w14:textId="77777777" w:rsidTr="00FC5EBD">
        <w:trPr>
          <w:tblCellSpacing w:w="0" w:type="dxa"/>
        </w:trPr>
        <w:tc>
          <w:tcPr>
            <w:tcW w:w="2458" w:type="pct"/>
            <w:tcBorders>
              <w:top w:val="outset" w:sz="6" w:space="0" w:color="auto"/>
              <w:left w:val="outset" w:sz="6" w:space="0" w:color="auto"/>
              <w:bottom w:val="outset" w:sz="6" w:space="0" w:color="auto"/>
              <w:right w:val="outset" w:sz="6" w:space="0" w:color="auto"/>
            </w:tcBorders>
            <w:hideMark/>
          </w:tcPr>
          <w:p w14:paraId="2CAD4BCA"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b/>
                <w:bCs/>
                <w:lang w:eastAsia="hu-HU"/>
              </w:rPr>
              <w:t>A gazdasági fejlődést segítő tényezők</w:t>
            </w:r>
          </w:p>
        </w:tc>
        <w:tc>
          <w:tcPr>
            <w:tcW w:w="2542" w:type="pct"/>
            <w:tcBorders>
              <w:top w:val="outset" w:sz="6" w:space="0" w:color="auto"/>
              <w:left w:val="outset" w:sz="6" w:space="0" w:color="auto"/>
              <w:bottom w:val="outset" w:sz="6" w:space="0" w:color="auto"/>
              <w:right w:val="outset" w:sz="6" w:space="0" w:color="auto"/>
            </w:tcBorders>
            <w:hideMark/>
          </w:tcPr>
          <w:p w14:paraId="0F414E6A"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b/>
                <w:bCs/>
                <w:lang w:eastAsia="hu-HU"/>
              </w:rPr>
              <w:t>A gazdasági élet jellemzői</w:t>
            </w:r>
          </w:p>
        </w:tc>
      </w:tr>
      <w:tr w:rsidR="00AD0172" w:rsidRPr="00AD0172" w14:paraId="33462B39" w14:textId="77777777" w:rsidTr="00FC5EBD">
        <w:trPr>
          <w:tblCellSpacing w:w="0" w:type="dxa"/>
        </w:trPr>
        <w:tc>
          <w:tcPr>
            <w:tcW w:w="2458" w:type="pct"/>
            <w:tcBorders>
              <w:top w:val="outset" w:sz="6" w:space="0" w:color="auto"/>
              <w:left w:val="outset" w:sz="6" w:space="0" w:color="auto"/>
              <w:bottom w:val="outset" w:sz="6" w:space="0" w:color="auto"/>
              <w:right w:val="outset" w:sz="6" w:space="0" w:color="auto"/>
            </w:tcBorders>
            <w:hideMark/>
          </w:tcPr>
          <w:p w14:paraId="183555B3"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1. Kedvező földrajzi fekvés, éghajlat:</w:t>
            </w:r>
          </w:p>
          <w:p w14:paraId="51257FEE"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napsütötte domboldalak</w:t>
            </w:r>
          </w:p>
        </w:tc>
        <w:tc>
          <w:tcPr>
            <w:tcW w:w="2542" w:type="pct"/>
            <w:tcBorders>
              <w:top w:val="outset" w:sz="6" w:space="0" w:color="auto"/>
              <w:left w:val="outset" w:sz="6" w:space="0" w:color="auto"/>
              <w:bottom w:val="outset" w:sz="6" w:space="0" w:color="auto"/>
              <w:right w:val="outset" w:sz="6" w:space="0" w:color="auto"/>
            </w:tcBorders>
            <w:hideMark/>
          </w:tcPr>
          <w:p w14:paraId="26A9A760"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Megalapozó a mezőgazdasági termelés:</w:t>
            </w:r>
          </w:p>
          <w:p w14:paraId="5586E684"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Szőlő és bor (híres)</w:t>
            </w:r>
          </w:p>
        </w:tc>
      </w:tr>
      <w:tr w:rsidR="00AD0172" w:rsidRPr="00AD0172" w14:paraId="49F25980" w14:textId="77777777" w:rsidTr="00FC5EBD">
        <w:trPr>
          <w:tblCellSpacing w:w="0" w:type="dxa"/>
        </w:trPr>
        <w:tc>
          <w:tcPr>
            <w:tcW w:w="2458" w:type="pct"/>
            <w:tcBorders>
              <w:top w:val="outset" w:sz="6" w:space="0" w:color="auto"/>
              <w:left w:val="outset" w:sz="6" w:space="0" w:color="auto"/>
              <w:bottom w:val="outset" w:sz="6" w:space="0" w:color="auto"/>
              <w:right w:val="outset" w:sz="6" w:space="0" w:color="auto"/>
            </w:tcBorders>
            <w:hideMark/>
          </w:tcPr>
          <w:p w14:paraId="25F4F84F"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 xml:space="preserve">2. Főesperesi székhely, királyi birtokos </w:t>
            </w:r>
          </w:p>
          <w:p w14:paraId="41E6B6EE"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jelentős vásárlóerő, építtetők</w:t>
            </w:r>
          </w:p>
          <w:p w14:paraId="4B04A632"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Gazdagodó polgárság (14-15.század)</w:t>
            </w:r>
          </w:p>
        </w:tc>
        <w:tc>
          <w:tcPr>
            <w:tcW w:w="2542" w:type="pct"/>
            <w:tcBorders>
              <w:top w:val="outset" w:sz="6" w:space="0" w:color="auto"/>
              <w:left w:val="outset" w:sz="6" w:space="0" w:color="auto"/>
              <w:bottom w:val="outset" w:sz="6" w:space="0" w:color="auto"/>
              <w:right w:val="outset" w:sz="6" w:space="0" w:color="auto"/>
            </w:tcBorders>
            <w:hideMark/>
          </w:tcPr>
          <w:p w14:paraId="0C68AEEC"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Sokszínű ipar jelenik meg:</w:t>
            </w:r>
          </w:p>
          <w:p w14:paraId="270B56A6"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              14 mesterség</w:t>
            </w:r>
          </w:p>
          <w:p w14:paraId="7907D9A5"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               ötvös céh (1495-ből)</w:t>
            </w:r>
          </w:p>
          <w:p w14:paraId="3D3589C0"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 xml:space="preserve">               </w:t>
            </w:r>
          </w:p>
        </w:tc>
      </w:tr>
      <w:tr w:rsidR="00AD0172" w:rsidRPr="00AD0172" w14:paraId="688BD837" w14:textId="77777777" w:rsidTr="00FC5EBD">
        <w:trPr>
          <w:tblCellSpacing w:w="0" w:type="dxa"/>
        </w:trPr>
        <w:tc>
          <w:tcPr>
            <w:tcW w:w="2458" w:type="pct"/>
            <w:tcBorders>
              <w:top w:val="outset" w:sz="6" w:space="0" w:color="auto"/>
              <w:left w:val="outset" w:sz="6" w:space="0" w:color="auto"/>
              <w:bottom w:val="outset" w:sz="6" w:space="0" w:color="auto"/>
              <w:right w:val="outset" w:sz="6" w:space="0" w:color="auto"/>
            </w:tcBorders>
            <w:hideMark/>
          </w:tcPr>
          <w:p w14:paraId="716059AA"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3. Kedvező környezeti elhelyezkedés:</w:t>
            </w:r>
          </w:p>
          <w:p w14:paraId="185CCA9E"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környezetében vannak jelentősebb települések, Buda kiszorítja az egyházi igazgatási központból, de konkurens település</w:t>
            </w:r>
          </w:p>
          <w:p w14:paraId="3AD5CC9E"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4. A reformer Károly Róbert intézkedése</w:t>
            </w:r>
          </w:p>
        </w:tc>
        <w:tc>
          <w:tcPr>
            <w:tcW w:w="2542" w:type="pct"/>
            <w:tcBorders>
              <w:top w:val="outset" w:sz="6" w:space="0" w:color="auto"/>
              <w:left w:val="outset" w:sz="6" w:space="0" w:color="auto"/>
              <w:bottom w:val="outset" w:sz="6" w:space="0" w:color="auto"/>
              <w:right w:val="outset" w:sz="6" w:space="0" w:color="auto"/>
            </w:tcBorders>
            <w:hideMark/>
          </w:tcPr>
          <w:p w14:paraId="37178C3C"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mezővárossá válik (18. század)</w:t>
            </w:r>
          </w:p>
          <w:p w14:paraId="1D6BB48A"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 </w:t>
            </w:r>
          </w:p>
          <w:p w14:paraId="47F9C456"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 xml:space="preserve">1318-ig főesperesi székhelyként, majd királyi birtok, a királyi udvar tartozéka </w:t>
            </w:r>
          </w:p>
          <w:p w14:paraId="53EDE58B"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Heti piac, halbehozatal; valószínű vásárok is</w:t>
            </w:r>
          </w:p>
        </w:tc>
      </w:tr>
      <w:tr w:rsidR="00AD0172" w:rsidRPr="00AD0172" w14:paraId="09F40505" w14:textId="77777777" w:rsidTr="00FC5EBD">
        <w:trPr>
          <w:tblCellSpacing w:w="0" w:type="dxa"/>
        </w:trPr>
        <w:tc>
          <w:tcPr>
            <w:tcW w:w="2458" w:type="pct"/>
            <w:tcBorders>
              <w:top w:val="outset" w:sz="6" w:space="0" w:color="auto"/>
              <w:left w:val="outset" w:sz="6" w:space="0" w:color="auto"/>
              <w:bottom w:val="outset" w:sz="6" w:space="0" w:color="auto"/>
              <w:right w:val="outset" w:sz="6" w:space="0" w:color="auto"/>
            </w:tcBorders>
            <w:hideMark/>
          </w:tcPr>
          <w:p w14:paraId="57F2A433"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lastRenderedPageBreak/>
              <w:t xml:space="preserve">5. Fejlettsége vonzerőt jelent: idegenek betelepülése </w:t>
            </w:r>
          </w:p>
        </w:tc>
        <w:tc>
          <w:tcPr>
            <w:tcW w:w="2542" w:type="pct"/>
            <w:tcBorders>
              <w:top w:val="outset" w:sz="6" w:space="0" w:color="auto"/>
              <w:left w:val="outset" w:sz="6" w:space="0" w:color="auto"/>
              <w:bottom w:val="outset" w:sz="6" w:space="0" w:color="auto"/>
              <w:right w:val="outset" w:sz="6" w:space="0" w:color="auto"/>
            </w:tcBorders>
            <w:hideMark/>
          </w:tcPr>
          <w:p w14:paraId="129219CA"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Kereskedelmi központ: kereskedők, kalmár (vállalkozók) élnek a városban –Buda, Esztergom, Pozsony kereskedőivel tartanak kapcsolatot</w:t>
            </w:r>
          </w:p>
        </w:tc>
      </w:tr>
      <w:tr w:rsidR="00AD0172" w:rsidRPr="00AD0172" w14:paraId="2525EC9C" w14:textId="77777777" w:rsidTr="00FC5EBD">
        <w:trPr>
          <w:tblCellSpacing w:w="0" w:type="dxa"/>
        </w:trPr>
        <w:tc>
          <w:tcPr>
            <w:tcW w:w="2458" w:type="pct"/>
            <w:tcBorders>
              <w:top w:val="outset" w:sz="6" w:space="0" w:color="auto"/>
              <w:left w:val="outset" w:sz="6" w:space="0" w:color="auto"/>
              <w:bottom w:val="outset" w:sz="6" w:space="0" w:color="auto"/>
              <w:right w:val="outset" w:sz="6" w:space="0" w:color="auto"/>
            </w:tcBorders>
            <w:hideMark/>
          </w:tcPr>
          <w:p w14:paraId="717151DA"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6. Közlekedés földrajzi helyzete:</w:t>
            </w:r>
          </w:p>
          <w:p w14:paraId="235E0B83"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a Buda, Visegrád, Esztergom, ill. Bécs felé menő kereskedelmi út mentén fekszik</w:t>
            </w:r>
          </w:p>
        </w:tc>
        <w:tc>
          <w:tcPr>
            <w:tcW w:w="2542" w:type="pct"/>
            <w:tcBorders>
              <w:top w:val="outset" w:sz="6" w:space="0" w:color="auto"/>
              <w:left w:val="outset" w:sz="6" w:space="0" w:color="auto"/>
              <w:bottom w:val="outset" w:sz="6" w:space="0" w:color="auto"/>
              <w:right w:val="outset" w:sz="6" w:space="0" w:color="auto"/>
            </w:tcBorders>
            <w:hideMark/>
          </w:tcPr>
          <w:p w14:paraId="69EC690B"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 xml:space="preserve">Bekapcsolódik a szőlőtermelésbe, borászati tevékenységbe és annak értékesítésébe </w:t>
            </w:r>
          </w:p>
          <w:p w14:paraId="2D86BDA3"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(15. század végétől – 16. század elejétől)</w:t>
            </w:r>
          </w:p>
        </w:tc>
      </w:tr>
    </w:tbl>
    <w:p w14:paraId="3AF2E0B5"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 </w:t>
      </w:r>
    </w:p>
    <w:p w14:paraId="12A356E6" w14:textId="77777777" w:rsidR="00AD0172" w:rsidRPr="00AD0172" w:rsidRDefault="00AD0172" w:rsidP="00AD0172">
      <w:pPr>
        <w:jc w:val="both"/>
        <w:rPr>
          <w:rFonts w:ascii="Cambria" w:hAnsi="Cambria" w:cs="Times New Roman"/>
        </w:rPr>
      </w:pPr>
      <w:r w:rsidRPr="00AD0172">
        <w:rPr>
          <w:rFonts w:ascii="Cambria" w:hAnsi="Cambria" w:cs="Times New Roman"/>
        </w:rPr>
        <w:t>A valóban mezőváros jellegű település többnyire egyetlen piacutcából áll, vagy az utca a település közepén szélesült ki piaccá. Lényegében akár bővített faluként is felfogható. A többutcás középkori település már városjellegű.</w:t>
      </w:r>
    </w:p>
    <w:p w14:paraId="1F49728C" w14:textId="77777777" w:rsidR="00AD0172" w:rsidRPr="00AD0172" w:rsidRDefault="00AD0172" w:rsidP="00AD0172">
      <w:pPr>
        <w:spacing w:after="0" w:line="240" w:lineRule="auto"/>
        <w:jc w:val="both"/>
        <w:rPr>
          <w:rFonts w:ascii="Cambria" w:eastAsia="Times New Roman" w:hAnsi="Cambria" w:cs="Times New Roman"/>
          <w:lang w:eastAsia="hu-HU"/>
        </w:rPr>
      </w:pPr>
    </w:p>
    <w:p w14:paraId="2C1A9029" w14:textId="77777777" w:rsidR="006B1775" w:rsidRDefault="006B1775">
      <w:pPr>
        <w:rPr>
          <w:rFonts w:ascii="Cambria" w:eastAsia="Times New Roman" w:hAnsi="Cambria" w:cs="Times New Roman"/>
          <w:b/>
          <w:bCs/>
          <w:lang w:eastAsia="hu-HU"/>
        </w:rPr>
      </w:pPr>
      <w:r>
        <w:rPr>
          <w:rFonts w:ascii="Cambria" w:eastAsia="Times New Roman" w:hAnsi="Cambria" w:cs="Times New Roman"/>
          <w:b/>
          <w:bCs/>
          <w:lang w:eastAsia="hu-HU"/>
        </w:rPr>
        <w:br w:type="page"/>
      </w:r>
    </w:p>
    <w:p w14:paraId="5FBC3927" w14:textId="069F660C" w:rsidR="00AD0172" w:rsidRPr="00AD0172" w:rsidRDefault="00AD0172" w:rsidP="00AD0172">
      <w:pPr>
        <w:spacing w:after="0" w:line="240" w:lineRule="auto"/>
        <w:jc w:val="center"/>
        <w:rPr>
          <w:rFonts w:ascii="Cambria" w:eastAsia="Times New Roman" w:hAnsi="Cambria" w:cs="Times New Roman"/>
          <w:lang w:eastAsia="hu-HU"/>
        </w:rPr>
      </w:pPr>
      <w:r w:rsidRPr="00AD0172">
        <w:rPr>
          <w:rFonts w:ascii="Cambria" w:eastAsia="Times New Roman" w:hAnsi="Cambria" w:cs="Times New Roman"/>
          <w:b/>
          <w:bCs/>
          <w:lang w:eastAsia="hu-HU"/>
        </w:rPr>
        <w:lastRenderedPageBreak/>
        <w:t>Tanári segédlet a 7. csoport számára</w:t>
      </w:r>
    </w:p>
    <w:p w14:paraId="52E97445" w14:textId="77777777" w:rsidR="00AD0172" w:rsidRPr="00AD0172" w:rsidRDefault="00AD0172" w:rsidP="00AD0172">
      <w:pPr>
        <w:spacing w:after="0" w:line="240" w:lineRule="auto"/>
        <w:jc w:val="center"/>
        <w:rPr>
          <w:rFonts w:ascii="Cambria" w:eastAsia="Times New Roman" w:hAnsi="Cambria" w:cs="Times New Roman"/>
          <w:b/>
          <w:bCs/>
          <w:lang w:eastAsia="hu-HU"/>
        </w:rPr>
      </w:pPr>
      <w:r w:rsidRPr="00AD0172">
        <w:rPr>
          <w:rFonts w:ascii="Cambria" w:eastAsia="Times New Roman" w:hAnsi="Cambria" w:cs="Times New Roman"/>
          <w:b/>
          <w:bCs/>
          <w:lang w:eastAsia="hu-HU"/>
        </w:rPr>
        <w:br/>
        <w:t>Téma: Szentendre társadalma</w:t>
      </w:r>
    </w:p>
    <w:p w14:paraId="56242B0E" w14:textId="77777777" w:rsidR="006B1775" w:rsidRDefault="006B1775" w:rsidP="006B1775">
      <w:pPr>
        <w:pStyle w:val="Listaszerbekezds"/>
        <w:spacing w:after="0" w:line="240" w:lineRule="auto"/>
        <w:ind w:left="0"/>
        <w:jc w:val="both"/>
        <w:rPr>
          <w:rFonts w:ascii="Cambria" w:eastAsia="Times New Roman" w:hAnsi="Cambria" w:cs="Times New Roman"/>
          <w:b/>
          <w:bCs/>
          <w:lang w:eastAsia="hu-HU"/>
        </w:rPr>
      </w:pPr>
    </w:p>
    <w:p w14:paraId="139F4288" w14:textId="2298ACA6" w:rsidR="00AD0172" w:rsidRPr="006B1775" w:rsidRDefault="00AD0172" w:rsidP="006B1775">
      <w:pPr>
        <w:pStyle w:val="Listaszerbekezds"/>
        <w:spacing w:after="0" w:line="240" w:lineRule="auto"/>
        <w:ind w:left="0"/>
        <w:jc w:val="both"/>
        <w:rPr>
          <w:rFonts w:ascii="Cambria" w:eastAsia="Times New Roman" w:hAnsi="Cambria" w:cs="Times New Roman"/>
          <w:b/>
          <w:bCs/>
          <w:lang w:eastAsia="hu-HU"/>
        </w:rPr>
      </w:pPr>
      <w:r w:rsidRPr="00AD0172">
        <w:rPr>
          <w:rFonts w:ascii="Cambria" w:eastAsia="Times New Roman" w:hAnsi="Cambria" w:cs="Times New Roman"/>
          <w:b/>
          <w:bCs/>
          <w:lang w:eastAsia="hu-HU"/>
        </w:rPr>
        <w:t>Feladat:</w:t>
      </w:r>
      <w:r w:rsidR="006B1775">
        <w:rPr>
          <w:rFonts w:ascii="Cambria" w:eastAsia="Times New Roman" w:hAnsi="Cambria" w:cs="Times New Roman"/>
          <w:b/>
          <w:bCs/>
          <w:lang w:eastAsia="hu-HU"/>
        </w:rPr>
        <w:t xml:space="preserve"> </w:t>
      </w:r>
      <w:r w:rsidRPr="006B1775">
        <w:rPr>
          <w:rFonts w:ascii="Cambria" w:eastAsia="Times New Roman" w:hAnsi="Cambria" w:cs="Times New Roman"/>
          <w:b/>
          <w:bCs/>
          <w:lang w:eastAsia="hu-HU"/>
        </w:rPr>
        <w:t xml:space="preserve">Elemezzétek </w:t>
      </w:r>
      <w:r w:rsidRPr="006B1775">
        <w:rPr>
          <w:rFonts w:ascii="Cambria" w:eastAsia="Times New Roman" w:hAnsi="Cambria" w:cs="Times New Roman"/>
          <w:lang w:eastAsia="hu-HU"/>
        </w:rPr>
        <w:t>a forrás alapján Szentendre város irányítását, társadalmát, és készítsetek a városi társadalom hierarchiájáról</w:t>
      </w:r>
      <w:r w:rsidRPr="006B1775">
        <w:rPr>
          <w:rFonts w:ascii="Cambria" w:eastAsia="Times New Roman" w:hAnsi="Cambria" w:cs="Times New Roman"/>
          <w:b/>
          <w:bCs/>
          <w:lang w:eastAsia="hu-HU"/>
        </w:rPr>
        <w:t xml:space="preserve"> szerkezeti ábrát!</w:t>
      </w:r>
    </w:p>
    <w:p w14:paraId="5FC81DA4" w14:textId="77777777" w:rsidR="00AD0172" w:rsidRPr="00AD0172" w:rsidRDefault="00AD0172" w:rsidP="00AD0172">
      <w:pPr>
        <w:pStyle w:val="Listaszerbekezds"/>
        <w:spacing w:after="0" w:line="240" w:lineRule="auto"/>
        <w:ind w:left="0"/>
        <w:jc w:val="both"/>
        <w:rPr>
          <w:rFonts w:ascii="Cambria" w:eastAsia="Times New Roman" w:hAnsi="Cambria" w:cs="Times New Roman"/>
          <w:b/>
          <w:bCs/>
          <w:lang w:eastAsia="hu-HU"/>
        </w:rPr>
      </w:pPr>
    </w:p>
    <w:p w14:paraId="1222291C" w14:textId="77777777" w:rsidR="006B1775" w:rsidRDefault="00AD0172" w:rsidP="006B1775">
      <w:pPr>
        <w:tabs>
          <w:tab w:val="num" w:pos="-567"/>
        </w:tabs>
        <w:spacing w:after="0" w:line="240" w:lineRule="auto"/>
        <w:jc w:val="both"/>
        <w:rPr>
          <w:rFonts w:ascii="Cambria" w:eastAsia="Times New Roman" w:hAnsi="Cambria" w:cs="Times New Roman"/>
          <w:b/>
          <w:bCs/>
          <w:lang w:eastAsia="hu-HU"/>
        </w:rPr>
      </w:pPr>
      <w:r w:rsidRPr="006B1775">
        <w:rPr>
          <w:rFonts w:ascii="Cambria" w:eastAsia="Times New Roman" w:hAnsi="Cambria" w:cs="Times New Roman"/>
          <w:b/>
          <w:bCs/>
          <w:lang w:eastAsia="hu-HU"/>
        </w:rPr>
        <w:t xml:space="preserve">Információk: </w:t>
      </w:r>
    </w:p>
    <w:p w14:paraId="66B5CDF5" w14:textId="0BAC931C" w:rsidR="00AD0172" w:rsidRPr="00AD0172" w:rsidRDefault="00AD0172" w:rsidP="006B1775">
      <w:pPr>
        <w:tabs>
          <w:tab w:val="num" w:pos="-567"/>
        </w:tabs>
        <w:spacing w:after="0" w:line="240" w:lineRule="auto"/>
        <w:jc w:val="both"/>
        <w:rPr>
          <w:rFonts w:ascii="Cambria" w:hAnsi="Cambria" w:cs="Times New Roman"/>
        </w:rPr>
      </w:pPr>
      <w:r w:rsidRPr="006B1775">
        <w:rPr>
          <w:rFonts w:ascii="Cambria" w:eastAsia="Times New Roman" w:hAnsi="Cambria" w:cs="Times New Roman"/>
          <w:bCs/>
          <w:lang w:eastAsia="hu-HU"/>
        </w:rPr>
        <w:t>„Az Árpád-korban a királyi és egyházi birtokok paraszti népe a szabadok (liber) és a rabszolgák (servus) között</w:t>
      </w:r>
      <w:r w:rsidR="006B1775">
        <w:rPr>
          <w:rFonts w:ascii="Cambria" w:eastAsia="Times New Roman" w:hAnsi="Cambria" w:cs="Times New Roman"/>
          <w:bCs/>
          <w:lang w:eastAsia="hu-HU"/>
        </w:rPr>
        <w:t xml:space="preserve"> </w:t>
      </w:r>
      <w:r w:rsidRPr="00AD0172">
        <w:rPr>
          <w:rFonts w:ascii="Cambria" w:hAnsi="Cambria" w:cs="Times New Roman"/>
        </w:rPr>
        <w:t xml:space="preserve">elhelyezkedő kötött szabadok rétegéhez tartozott, akik nem rendelkeztek a szabad költözés, házasság, végrendelkezés, fegyverviselés jogával, és szolgálattal tartoztak uruknak. A 12. században jelentek meg a házas-földes szolgák (mansio), akik már önállóan gazdálkodtak és csak a termények egy részét kellett beszolgáltatniuk. Ennek a rétegnek már megnyílt a lehetősége a gazdasági felemelkedésre is, mivel fölöslegüket értékesíteni tudták az esztergomi, a visegrádi, és az óbudai, majd az egyre nagyobb jelentőséggel bíró budai piacokon.” - </w:t>
      </w:r>
    </w:p>
    <w:p w14:paraId="67AB1EE5" w14:textId="77777777" w:rsidR="00AD0172" w:rsidRPr="00AD0172" w:rsidRDefault="00AD0172" w:rsidP="00AD0172">
      <w:pPr>
        <w:spacing w:after="0" w:line="240" w:lineRule="auto"/>
        <w:jc w:val="both"/>
        <w:rPr>
          <w:rFonts w:ascii="Cambria" w:hAnsi="Cambria" w:cs="Times New Roman"/>
        </w:rPr>
      </w:pPr>
    </w:p>
    <w:p w14:paraId="2ACD30CD" w14:textId="77777777" w:rsidR="00AD0172" w:rsidRPr="006B1775" w:rsidRDefault="00AD0172" w:rsidP="006B1775">
      <w:pPr>
        <w:spacing w:after="0" w:line="240" w:lineRule="auto"/>
        <w:jc w:val="both"/>
        <w:rPr>
          <w:rFonts w:ascii="Cambria" w:eastAsia="Times New Roman" w:hAnsi="Cambria" w:cs="Times New Roman"/>
          <w:lang w:eastAsia="hu-HU"/>
        </w:rPr>
      </w:pPr>
      <w:r w:rsidRPr="006B1775">
        <w:rPr>
          <w:rFonts w:ascii="Cambria" w:eastAsia="Times New Roman" w:hAnsi="Cambria" w:cs="Times New Roman"/>
          <w:b/>
          <w:bCs/>
          <w:lang w:eastAsia="hu-HU"/>
        </w:rPr>
        <w:t>Lehetséges megoldás</w:t>
      </w:r>
      <w:r w:rsidRPr="006B1775">
        <w:rPr>
          <w:rFonts w:ascii="Cambria" w:eastAsia="Times New Roman" w:hAnsi="Cambria" w:cs="Times New Roman"/>
          <w:lang w:eastAsia="hu-HU"/>
        </w:rPr>
        <w:t>:</w:t>
      </w:r>
    </w:p>
    <w:p w14:paraId="1CD5FABF"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cs="Times New Roman"/>
          <w:b/>
          <w:noProof/>
          <w:lang w:eastAsia="hu-HU"/>
        </w:rPr>
      </w:pPr>
      <w:r w:rsidRPr="00AD0172">
        <w:rPr>
          <w:rFonts w:ascii="Cambria" w:hAnsi="Cambria" w:cs="Times New Roman"/>
          <w:b/>
          <w:noProof/>
          <w:lang w:eastAsia="hu-HU"/>
        </w:rPr>
        <w:t>Szentendre lakossága és társadalma a késő középkorban</w:t>
      </w:r>
    </w:p>
    <w:p w14:paraId="580135CC" w14:textId="03CD7214"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r w:rsidRPr="00AD0172">
        <w:rPr>
          <w:rFonts w:ascii="Cambria" w:hAnsi="Cambria"/>
          <w:noProof/>
        </w:rPr>
        <mc:AlternateContent>
          <mc:Choice Requires="wps">
            <w:drawing>
              <wp:anchor distT="0" distB="0" distL="114300" distR="114300" simplePos="0" relativeHeight="251650560" behindDoc="0" locked="0" layoutInCell="1" allowOverlap="1" wp14:anchorId="666EF1D2" wp14:editId="649AA3CD">
                <wp:simplePos x="0" y="0"/>
                <wp:positionH relativeFrom="margin">
                  <wp:posOffset>2066924</wp:posOffset>
                </wp:positionH>
                <wp:positionV relativeFrom="paragraph">
                  <wp:posOffset>113030</wp:posOffset>
                </wp:positionV>
                <wp:extent cx="2695575" cy="800100"/>
                <wp:effectExtent l="0" t="0" r="28575" b="19050"/>
                <wp:wrapNone/>
                <wp:docPr id="26" name="Téglalap 26"/>
                <wp:cNvGraphicFramePr/>
                <a:graphic xmlns:a="http://schemas.openxmlformats.org/drawingml/2006/main">
                  <a:graphicData uri="http://schemas.microsoft.com/office/word/2010/wordprocessingShape">
                    <wps:wsp>
                      <wps:cNvSpPr/>
                      <wps:spPr>
                        <a:xfrm>
                          <a:off x="0" y="0"/>
                          <a:ext cx="2695575" cy="800100"/>
                        </a:xfrm>
                        <a:prstGeom prst="rect">
                          <a:avLst/>
                        </a:prstGeom>
                        <a:solidFill>
                          <a:sysClr val="window" lastClr="FFFFFF"/>
                        </a:solidFill>
                        <a:ln w="12700" cap="flat" cmpd="sng" algn="ctr">
                          <a:solidFill>
                            <a:srgbClr val="70AD47"/>
                          </a:solidFill>
                          <a:prstDash val="solid"/>
                          <a:miter lim="800000"/>
                        </a:ln>
                        <a:effectLst/>
                      </wps:spPr>
                      <wps:txbx>
                        <w:txbxContent>
                          <w:p w14:paraId="4AE1991B" w14:textId="77777777" w:rsidR="006B1775" w:rsidRDefault="006B1775" w:rsidP="00AD0172">
                            <w:pPr>
                              <w:jc w:val="both"/>
                              <w:rPr>
                                <w:rFonts w:ascii="Times New Roman" w:hAnsi="Times New Roman" w:cs="Times New Roman"/>
                              </w:rPr>
                            </w:pPr>
                            <w:r>
                              <w:rPr>
                                <w:rFonts w:ascii="Times New Roman" w:hAnsi="Times New Roman" w:cs="Times New Roman"/>
                              </w:rPr>
                              <w:t>a veszprémi püspök szentendrei főesperese /1320-tól az uralkodó elöljárója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EF1D2" id="Téglalap 26" o:spid="_x0000_s1036" style="position:absolute;left:0;text-align:left;margin-left:162.75pt;margin-top:8.9pt;width:212.25pt;height:6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" fillcolor="window" strokecolor="#70ad47" strokeweight="1pt">
                <v:textbox>
                  <w:txbxContent>
                    <w:p w14:paraId="4AE1991B" w14:textId="77777777" w:rsidR="006B1775" w:rsidRDefault="006B1775" w:rsidP="00AD0172">
                      <w:pPr>
                        <w:jc w:val="both"/>
                        <w:rPr>
                          <w:rFonts w:ascii="Times New Roman" w:hAnsi="Times New Roman" w:cs="Times New Roman"/>
                        </w:rPr>
                      </w:pPr>
                      <w:r>
                        <w:rPr>
                          <w:rFonts w:ascii="Times New Roman" w:hAnsi="Times New Roman" w:cs="Times New Roman"/>
                        </w:rPr>
                        <w:t>a veszprémi püspök szentendrei főesperese /1320-tól az uralkodó elöljárója</w:t>
                      </w:r>
                    </w:p>
                  </w:txbxContent>
                </v:textbox>
                <w10:wrap anchorx="margin"/>
              </v:rect>
            </w:pict>
          </mc:Fallback>
        </mc:AlternateContent>
      </w:r>
    </w:p>
    <w:p w14:paraId="4179A6BB"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r w:rsidRPr="00AD0172">
        <w:rPr>
          <w:rFonts w:ascii="Cambria" w:hAnsi="Cambria"/>
          <w:noProof/>
          <w:lang w:eastAsia="hu-HU"/>
        </w:rPr>
        <w:t>veszprémi püspök szentendrei főesperes</w:t>
      </w:r>
    </w:p>
    <w:p w14:paraId="72FE22AE" w14:textId="5DC904E3"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1A8569BF" w14:textId="2688CCA3"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0B3673AC" w14:textId="79B501E5"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43003233" w14:textId="7D819409"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7992A883" w14:textId="44C98543"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r w:rsidRPr="00AD0172">
        <w:rPr>
          <w:rFonts w:ascii="Cambria" w:hAnsi="Cambria"/>
          <w:noProof/>
        </w:rPr>
        <mc:AlternateContent>
          <mc:Choice Requires="wps">
            <w:drawing>
              <wp:anchor distT="0" distB="0" distL="114300" distR="114300" simplePos="0" relativeHeight="251651584" behindDoc="0" locked="0" layoutInCell="1" allowOverlap="1" wp14:anchorId="493FFA67" wp14:editId="1AF9712C">
                <wp:simplePos x="0" y="0"/>
                <wp:positionH relativeFrom="column">
                  <wp:posOffset>192405</wp:posOffset>
                </wp:positionH>
                <wp:positionV relativeFrom="paragraph">
                  <wp:posOffset>3810</wp:posOffset>
                </wp:positionV>
                <wp:extent cx="801370" cy="2162175"/>
                <wp:effectExtent l="0" t="0" r="17780" b="28575"/>
                <wp:wrapNone/>
                <wp:docPr id="28" name="Téglalap 28"/>
                <wp:cNvGraphicFramePr/>
                <a:graphic xmlns:a="http://schemas.openxmlformats.org/drawingml/2006/main">
                  <a:graphicData uri="http://schemas.microsoft.com/office/word/2010/wordprocessingShape">
                    <wps:wsp>
                      <wps:cNvSpPr/>
                      <wps:spPr>
                        <a:xfrm>
                          <a:off x="0" y="0"/>
                          <a:ext cx="801370" cy="2162175"/>
                        </a:xfrm>
                        <a:prstGeom prst="rect">
                          <a:avLst/>
                        </a:prstGeom>
                        <a:solidFill>
                          <a:sysClr val="window" lastClr="FFFFFF"/>
                        </a:solidFill>
                        <a:ln w="12700" cap="flat" cmpd="sng" algn="ctr">
                          <a:solidFill>
                            <a:srgbClr val="70AD47"/>
                          </a:solidFill>
                          <a:prstDash val="solid"/>
                          <a:miter lim="800000"/>
                        </a:ln>
                        <a:effectLst/>
                      </wps:spPr>
                      <wps:txbx>
                        <w:txbxContent>
                          <w:p w14:paraId="74346EC4" w14:textId="77777777" w:rsidR="006B1775" w:rsidRDefault="006B1775" w:rsidP="00AD0172">
                            <w:pPr>
                              <w:jc w:val="center"/>
                              <w:rPr>
                                <w:rFonts w:ascii="Times New Roman" w:hAnsi="Times New Roman" w:cs="Times New Roman"/>
                              </w:rPr>
                            </w:pPr>
                            <w:r>
                              <w:rPr>
                                <w:rFonts w:ascii="Times New Roman" w:hAnsi="Times New Roman" w:cs="Times New Roman"/>
                              </w:rPr>
                              <w:t xml:space="preserve">Nemesek, birtokosok </w:t>
                            </w:r>
                          </w:p>
                          <w:p w14:paraId="1A8A3D48" w14:textId="77777777" w:rsidR="006B1775" w:rsidRDefault="006B1775" w:rsidP="00AD0172">
                            <w:pPr>
                              <w:jc w:val="center"/>
                              <w:rPr>
                                <w:rFonts w:ascii="Times New Roman" w:hAnsi="Times New Roman" w:cs="Times New Roman"/>
                              </w:rPr>
                            </w:pPr>
                            <w:r>
                              <w:rPr>
                                <w:rFonts w:ascii="Times New Roman" w:hAnsi="Times New Roman" w:cs="Times New Roman"/>
                              </w:rPr>
                              <w:t>kevés számú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FFA67" id="Téglalap 28" o:spid="_x0000_s1037" style="position:absolute;left:0;text-align:left;margin-left:15.15pt;margin-top:.3pt;width:63.1pt;height:17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" fillcolor="window" strokecolor="#70ad47" strokeweight="1pt">
                <v:textbox>
                  <w:txbxContent>
                    <w:p w14:paraId="74346EC4" w14:textId="77777777" w:rsidR="006B1775" w:rsidRDefault="006B1775" w:rsidP="00AD0172">
                      <w:pPr>
                        <w:jc w:val="center"/>
                        <w:rPr>
                          <w:rFonts w:ascii="Times New Roman" w:hAnsi="Times New Roman" w:cs="Times New Roman"/>
                        </w:rPr>
                      </w:pPr>
                      <w:r>
                        <w:rPr>
                          <w:rFonts w:ascii="Times New Roman" w:hAnsi="Times New Roman" w:cs="Times New Roman"/>
                        </w:rPr>
                        <w:t xml:space="preserve">Nemesek, birtokosok </w:t>
                      </w:r>
                    </w:p>
                    <w:p w14:paraId="1A8A3D48" w14:textId="77777777" w:rsidR="006B1775" w:rsidRDefault="006B1775" w:rsidP="00AD0172">
                      <w:pPr>
                        <w:jc w:val="center"/>
                        <w:rPr>
                          <w:rFonts w:ascii="Times New Roman" w:hAnsi="Times New Roman" w:cs="Times New Roman"/>
                        </w:rPr>
                      </w:pPr>
                      <w:r>
                        <w:rPr>
                          <w:rFonts w:ascii="Times New Roman" w:hAnsi="Times New Roman" w:cs="Times New Roman"/>
                        </w:rPr>
                        <w:t>kevés számú</w:t>
                      </w:r>
                    </w:p>
                  </w:txbxContent>
                </v:textbox>
              </v:rect>
            </w:pict>
          </mc:Fallback>
        </mc:AlternateContent>
      </w:r>
      <w:r w:rsidRPr="00AD0172">
        <w:rPr>
          <w:rFonts w:ascii="Cambria" w:hAnsi="Cambria"/>
          <w:noProof/>
        </w:rPr>
        <mc:AlternateContent>
          <mc:Choice Requires="wps">
            <w:drawing>
              <wp:anchor distT="0" distB="0" distL="114300" distR="114300" simplePos="0" relativeHeight="251652608" behindDoc="0" locked="0" layoutInCell="1" allowOverlap="1" wp14:anchorId="36761796" wp14:editId="2BA3E63F">
                <wp:simplePos x="0" y="0"/>
                <wp:positionH relativeFrom="column">
                  <wp:posOffset>4693920</wp:posOffset>
                </wp:positionH>
                <wp:positionV relativeFrom="paragraph">
                  <wp:posOffset>416560</wp:posOffset>
                </wp:positionV>
                <wp:extent cx="860425" cy="1894205"/>
                <wp:effectExtent l="0" t="0" r="15875" b="10795"/>
                <wp:wrapNone/>
                <wp:docPr id="27" name="Téglalap 27"/>
                <wp:cNvGraphicFramePr/>
                <a:graphic xmlns:a="http://schemas.openxmlformats.org/drawingml/2006/main">
                  <a:graphicData uri="http://schemas.microsoft.com/office/word/2010/wordprocessingShape">
                    <wps:wsp>
                      <wps:cNvSpPr/>
                      <wps:spPr>
                        <a:xfrm>
                          <a:off x="0" y="0"/>
                          <a:ext cx="860425" cy="1894205"/>
                        </a:xfrm>
                        <a:prstGeom prst="rect">
                          <a:avLst/>
                        </a:prstGeom>
                        <a:solidFill>
                          <a:sysClr val="window" lastClr="FFFFFF"/>
                        </a:solidFill>
                        <a:ln w="12700" cap="flat" cmpd="sng" algn="ctr">
                          <a:solidFill>
                            <a:srgbClr val="70AD47"/>
                          </a:solidFill>
                          <a:prstDash val="solid"/>
                          <a:miter lim="800000"/>
                        </a:ln>
                        <a:effectLst/>
                      </wps:spPr>
                      <wps:txbx>
                        <w:txbxContent>
                          <w:p w14:paraId="5989129B" w14:textId="77777777" w:rsidR="006B1775" w:rsidRDefault="006B1775" w:rsidP="00AD0172">
                            <w:pPr>
                              <w:jc w:val="center"/>
                              <w:rPr>
                                <w:rFonts w:ascii="Times New Roman" w:hAnsi="Times New Roman" w:cs="Times New Roman"/>
                              </w:rPr>
                            </w:pPr>
                            <w:r>
                              <w:rPr>
                                <w:rFonts w:ascii="Times New Roman" w:hAnsi="Times New Roman" w:cs="Times New Roman"/>
                              </w:rPr>
                              <w:t>Egyházi birtokosok:</w:t>
                            </w:r>
                          </w:p>
                          <w:p w14:paraId="7A9BAF3A" w14:textId="77777777" w:rsidR="006B1775" w:rsidRDefault="006B1775" w:rsidP="00AD0172">
                            <w:pPr>
                              <w:jc w:val="center"/>
                              <w:rPr>
                                <w:rFonts w:ascii="Times New Roman" w:hAnsi="Times New Roman" w:cs="Times New Roman"/>
                              </w:rPr>
                            </w:pPr>
                            <w:r>
                              <w:rPr>
                                <w:rFonts w:ascii="Times New Roman" w:hAnsi="Times New Roman" w:cs="Times New Roman"/>
                              </w:rPr>
                              <w:t xml:space="preserve">főesperes, plébános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61796" id="Téglalap 27" o:spid="_x0000_s1038" style="position:absolute;left:0;text-align:left;margin-left:369.6pt;margin-top:32.8pt;width:67.75pt;height:14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" fillcolor="window" strokecolor="#70ad47" strokeweight="1pt">
                <v:textbox>
                  <w:txbxContent>
                    <w:p w14:paraId="5989129B" w14:textId="77777777" w:rsidR="006B1775" w:rsidRDefault="006B1775" w:rsidP="00AD0172">
                      <w:pPr>
                        <w:jc w:val="center"/>
                        <w:rPr>
                          <w:rFonts w:ascii="Times New Roman" w:hAnsi="Times New Roman" w:cs="Times New Roman"/>
                        </w:rPr>
                      </w:pPr>
                      <w:r>
                        <w:rPr>
                          <w:rFonts w:ascii="Times New Roman" w:hAnsi="Times New Roman" w:cs="Times New Roman"/>
                        </w:rPr>
                        <w:t>Egyházi birtokosok:</w:t>
                      </w:r>
                    </w:p>
                    <w:p w14:paraId="7A9BAF3A" w14:textId="77777777" w:rsidR="006B1775" w:rsidRDefault="006B1775" w:rsidP="00AD0172">
                      <w:pPr>
                        <w:jc w:val="center"/>
                        <w:rPr>
                          <w:rFonts w:ascii="Times New Roman" w:hAnsi="Times New Roman" w:cs="Times New Roman"/>
                        </w:rPr>
                      </w:pPr>
                      <w:r>
                        <w:rPr>
                          <w:rFonts w:ascii="Times New Roman" w:hAnsi="Times New Roman" w:cs="Times New Roman"/>
                        </w:rPr>
                        <w:t xml:space="preserve">főesperes, plébános  </w:t>
                      </w:r>
                    </w:p>
                  </w:txbxContent>
                </v:textbox>
              </v:rect>
            </w:pict>
          </mc:Fallback>
        </mc:AlternateContent>
      </w:r>
      <w:r w:rsidRPr="00AD0172">
        <w:rPr>
          <w:rFonts w:ascii="Cambria" w:hAnsi="Cambria"/>
          <w:noProof/>
        </w:rPr>
        <mc:AlternateContent>
          <mc:Choice Requires="wps">
            <w:drawing>
              <wp:anchor distT="0" distB="0" distL="114300" distR="114300" simplePos="0" relativeHeight="251653632" behindDoc="0" locked="0" layoutInCell="1" allowOverlap="1" wp14:anchorId="6B73AAFC" wp14:editId="5A4B528A">
                <wp:simplePos x="0" y="0"/>
                <wp:positionH relativeFrom="column">
                  <wp:posOffset>1429385</wp:posOffset>
                </wp:positionH>
                <wp:positionV relativeFrom="paragraph">
                  <wp:posOffset>1196340</wp:posOffset>
                </wp:positionV>
                <wp:extent cx="3114040" cy="1038225"/>
                <wp:effectExtent l="0" t="0" r="10160" b="28575"/>
                <wp:wrapNone/>
                <wp:docPr id="30" name="Téglalap 30"/>
                <wp:cNvGraphicFramePr/>
                <a:graphic xmlns:a="http://schemas.openxmlformats.org/drawingml/2006/main">
                  <a:graphicData uri="http://schemas.microsoft.com/office/word/2010/wordprocessingShape">
                    <wps:wsp>
                      <wps:cNvSpPr/>
                      <wps:spPr>
                        <a:xfrm>
                          <a:off x="0" y="0"/>
                          <a:ext cx="3114040" cy="1038225"/>
                        </a:xfrm>
                        <a:prstGeom prst="rect">
                          <a:avLst/>
                        </a:prstGeom>
                        <a:solidFill>
                          <a:sysClr val="window" lastClr="FFFFFF"/>
                        </a:solidFill>
                        <a:ln w="12700" cap="flat" cmpd="sng" algn="ctr">
                          <a:solidFill>
                            <a:srgbClr val="70AD47"/>
                          </a:solidFill>
                          <a:prstDash val="solid"/>
                          <a:miter lim="800000"/>
                        </a:ln>
                        <a:effectLst/>
                      </wps:spPr>
                      <wps:txbx>
                        <w:txbxContent>
                          <w:p w14:paraId="70D615EE" w14:textId="77777777" w:rsidR="006B1775" w:rsidRDefault="006B1775" w:rsidP="00AD0172">
                            <w:pPr>
                              <w:spacing w:after="0"/>
                              <w:jc w:val="center"/>
                              <w:rPr>
                                <w:rFonts w:ascii="Times New Roman" w:hAnsi="Times New Roman" w:cs="Times New Roman"/>
                                <w:sz w:val="20"/>
                                <w:szCs w:val="20"/>
                              </w:rPr>
                            </w:pPr>
                            <w:r>
                              <w:rPr>
                                <w:rFonts w:ascii="Times New Roman" w:hAnsi="Times New Roman" w:cs="Times New Roman"/>
                                <w:sz w:val="20"/>
                                <w:szCs w:val="20"/>
                              </w:rPr>
                              <w:t>Falusi lakosság: földművesek, kézművesek</w:t>
                            </w:r>
                          </w:p>
                          <w:p w14:paraId="60143050" w14:textId="77777777" w:rsidR="006B1775" w:rsidRDefault="006B1775" w:rsidP="00AD0172">
                            <w:pPr>
                              <w:spacing w:after="0"/>
                              <w:jc w:val="center"/>
                              <w:rPr>
                                <w:rFonts w:ascii="Times New Roman" w:hAnsi="Times New Roman" w:cs="Times New Roman"/>
                                <w:sz w:val="20"/>
                                <w:szCs w:val="20"/>
                              </w:rPr>
                            </w:pPr>
                            <w:r>
                              <w:rPr>
                                <w:rFonts w:ascii="Times New Roman" w:hAnsi="Times New Roman" w:cs="Times New Roman"/>
                                <w:sz w:val="20"/>
                                <w:szCs w:val="20"/>
                              </w:rPr>
                              <w:t>magyarok – idegenek</w:t>
                            </w:r>
                          </w:p>
                          <w:p w14:paraId="36DB9DC2" w14:textId="5413DF46" w:rsidR="00FC5EBD" w:rsidRDefault="00FC5EBD" w:rsidP="00AD0172">
                            <w:pPr>
                              <w:spacing w:after="0"/>
                              <w:jc w:val="center"/>
                              <w:rPr>
                                <w:rFonts w:ascii="Times New Roman" w:hAnsi="Times New Roman" w:cs="Times New Roman"/>
                                <w:sz w:val="20"/>
                                <w:szCs w:val="20"/>
                              </w:rPr>
                            </w:pPr>
                            <w:r>
                              <w:rPr>
                                <w:rFonts w:ascii="Times New Roman" w:hAnsi="Times New Roman" w:cs="Times New Roman"/>
                                <w:sz w:val="20"/>
                                <w:szCs w:val="20"/>
                              </w:rPr>
                              <w:br/>
                            </w:r>
                          </w:p>
                          <w:p w14:paraId="07549CE6" w14:textId="77777777" w:rsidR="00FC5EBD" w:rsidRDefault="00FC5EBD" w:rsidP="00AD0172">
                            <w:pPr>
                              <w:spacing w:after="0"/>
                              <w:jc w:val="center"/>
                              <w:rPr>
                                <w:rFonts w:ascii="Times New Roman" w:hAnsi="Times New Roman" w:cs="Times New Roman"/>
                                <w:sz w:val="20"/>
                                <w:szCs w:val="20"/>
                              </w:rPr>
                            </w:pPr>
                          </w:p>
                          <w:p w14:paraId="4D173D00" w14:textId="4475050F" w:rsidR="006B1775" w:rsidRDefault="006B1775" w:rsidP="00AD0172">
                            <w:pPr>
                              <w:jc w:val="center"/>
                              <w:rPr>
                                <w:rFonts w:ascii="Times New Roman" w:hAnsi="Times New Roman" w:cs="Times New Roman"/>
                                <w:sz w:val="20"/>
                                <w:szCs w:val="20"/>
                              </w:rPr>
                            </w:pPr>
                            <w:r>
                              <w:rPr>
                                <w:rFonts w:ascii="Times New Roman" w:hAnsi="Times New Roman" w:cs="Times New Roman"/>
                                <w:sz w:val="20"/>
                                <w:szCs w:val="20"/>
                              </w:rPr>
                              <w:t xml:space="preserve">rácok szerbek,           </w:t>
                            </w:r>
                            <w:r w:rsidR="00FC5EBD">
                              <w:rPr>
                                <w:rFonts w:ascii="Times New Roman" w:hAnsi="Times New Roman" w:cs="Times New Roman"/>
                                <w:sz w:val="20"/>
                                <w:szCs w:val="20"/>
                              </w:rPr>
                              <w:tab/>
                            </w:r>
                            <w:r>
                              <w:rPr>
                                <w:rFonts w:ascii="Times New Roman" w:hAnsi="Times New Roman" w:cs="Times New Roman"/>
                                <w:sz w:val="20"/>
                                <w:szCs w:val="20"/>
                              </w:rPr>
                              <w:t xml:space="preserve">szlovákok,     </w:t>
                            </w:r>
                            <w:r w:rsidR="00FC5EBD">
                              <w:rPr>
                                <w:rFonts w:ascii="Times New Roman" w:hAnsi="Times New Roman" w:cs="Times New Roman"/>
                                <w:sz w:val="20"/>
                                <w:szCs w:val="20"/>
                              </w:rPr>
                              <w:tab/>
                            </w:r>
                            <w:r>
                              <w:rPr>
                                <w:rFonts w:ascii="Times New Roman" w:hAnsi="Times New Roman" w:cs="Times New Roman"/>
                                <w:sz w:val="20"/>
                                <w:szCs w:val="20"/>
                              </w:rPr>
                              <w:t xml:space="preserve"> svábok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3AAFC" id="Téglalap 30" o:spid="_x0000_s1039" style="position:absolute;left:0;text-align:left;margin-left:112.55pt;margin-top:94.2pt;width:245.2pt;height:8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" fillcolor="window" strokecolor="#70ad47" strokeweight="1pt">
                <v:textbox>
                  <w:txbxContent>
                    <w:p w14:paraId="70D615EE" w14:textId="77777777" w:rsidR="006B1775" w:rsidRDefault="006B1775" w:rsidP="00AD0172">
                      <w:pPr>
                        <w:spacing w:after="0"/>
                        <w:jc w:val="center"/>
                        <w:rPr>
                          <w:rFonts w:ascii="Times New Roman" w:hAnsi="Times New Roman" w:cs="Times New Roman"/>
                          <w:sz w:val="20"/>
                          <w:szCs w:val="20"/>
                        </w:rPr>
                      </w:pPr>
                      <w:r>
                        <w:rPr>
                          <w:rFonts w:ascii="Times New Roman" w:hAnsi="Times New Roman" w:cs="Times New Roman"/>
                          <w:sz w:val="20"/>
                          <w:szCs w:val="20"/>
                        </w:rPr>
                        <w:t>Falusi lakosság: földművesek, kézművesek</w:t>
                      </w:r>
                    </w:p>
                    <w:p w14:paraId="60143050" w14:textId="77777777" w:rsidR="006B1775" w:rsidRDefault="006B1775" w:rsidP="00AD0172">
                      <w:pPr>
                        <w:spacing w:after="0"/>
                        <w:jc w:val="center"/>
                        <w:rPr>
                          <w:rFonts w:ascii="Times New Roman" w:hAnsi="Times New Roman" w:cs="Times New Roman"/>
                          <w:sz w:val="20"/>
                          <w:szCs w:val="20"/>
                        </w:rPr>
                      </w:pPr>
                      <w:r>
                        <w:rPr>
                          <w:rFonts w:ascii="Times New Roman" w:hAnsi="Times New Roman" w:cs="Times New Roman"/>
                          <w:sz w:val="20"/>
                          <w:szCs w:val="20"/>
                        </w:rPr>
                        <w:t>magyarok – idegenek</w:t>
                      </w:r>
                    </w:p>
                    <w:p w14:paraId="36DB9DC2" w14:textId="5413DF46" w:rsidR="00FC5EBD" w:rsidRDefault="00FC5EBD" w:rsidP="00AD0172">
                      <w:pPr>
                        <w:spacing w:after="0"/>
                        <w:jc w:val="center"/>
                        <w:rPr>
                          <w:rFonts w:ascii="Times New Roman" w:hAnsi="Times New Roman" w:cs="Times New Roman"/>
                          <w:sz w:val="20"/>
                          <w:szCs w:val="20"/>
                        </w:rPr>
                      </w:pPr>
                      <w:r>
                        <w:rPr>
                          <w:rFonts w:ascii="Times New Roman" w:hAnsi="Times New Roman" w:cs="Times New Roman"/>
                          <w:sz w:val="20"/>
                          <w:szCs w:val="20"/>
                        </w:rPr>
                        <w:br/>
                      </w:r>
                    </w:p>
                    <w:p w14:paraId="07549CE6" w14:textId="77777777" w:rsidR="00FC5EBD" w:rsidRDefault="00FC5EBD" w:rsidP="00AD0172">
                      <w:pPr>
                        <w:spacing w:after="0"/>
                        <w:jc w:val="center"/>
                        <w:rPr>
                          <w:rFonts w:ascii="Times New Roman" w:hAnsi="Times New Roman" w:cs="Times New Roman"/>
                          <w:sz w:val="20"/>
                          <w:szCs w:val="20"/>
                        </w:rPr>
                      </w:pPr>
                    </w:p>
                    <w:p w14:paraId="4D173D00" w14:textId="4475050F" w:rsidR="006B1775" w:rsidRDefault="006B1775" w:rsidP="00AD0172">
                      <w:pPr>
                        <w:jc w:val="center"/>
                        <w:rPr>
                          <w:rFonts w:ascii="Times New Roman" w:hAnsi="Times New Roman" w:cs="Times New Roman"/>
                          <w:sz w:val="20"/>
                          <w:szCs w:val="20"/>
                        </w:rPr>
                      </w:pPr>
                      <w:r>
                        <w:rPr>
                          <w:rFonts w:ascii="Times New Roman" w:hAnsi="Times New Roman" w:cs="Times New Roman"/>
                          <w:sz w:val="20"/>
                          <w:szCs w:val="20"/>
                        </w:rPr>
                        <w:t xml:space="preserve">rácok </w:t>
                      </w:r>
                      <w:proofErr w:type="gramStart"/>
                      <w:r>
                        <w:rPr>
                          <w:rFonts w:ascii="Times New Roman" w:hAnsi="Times New Roman" w:cs="Times New Roman"/>
                          <w:sz w:val="20"/>
                          <w:szCs w:val="20"/>
                        </w:rPr>
                        <w:t xml:space="preserve">szerbek,   </w:t>
                      </w:r>
                      <w:proofErr w:type="gramEnd"/>
                      <w:r>
                        <w:rPr>
                          <w:rFonts w:ascii="Times New Roman" w:hAnsi="Times New Roman" w:cs="Times New Roman"/>
                          <w:sz w:val="20"/>
                          <w:szCs w:val="20"/>
                        </w:rPr>
                        <w:t xml:space="preserve">        </w:t>
                      </w:r>
                      <w:r w:rsidR="00FC5EBD">
                        <w:rPr>
                          <w:rFonts w:ascii="Times New Roman" w:hAnsi="Times New Roman" w:cs="Times New Roman"/>
                          <w:sz w:val="20"/>
                          <w:szCs w:val="20"/>
                        </w:rPr>
                        <w:tab/>
                      </w:r>
                      <w:r>
                        <w:rPr>
                          <w:rFonts w:ascii="Times New Roman" w:hAnsi="Times New Roman" w:cs="Times New Roman"/>
                          <w:sz w:val="20"/>
                          <w:szCs w:val="20"/>
                        </w:rPr>
                        <w:t xml:space="preserve">szlovákok,     </w:t>
                      </w:r>
                      <w:r w:rsidR="00FC5EBD">
                        <w:rPr>
                          <w:rFonts w:ascii="Times New Roman" w:hAnsi="Times New Roman" w:cs="Times New Roman"/>
                          <w:sz w:val="20"/>
                          <w:szCs w:val="20"/>
                        </w:rPr>
                        <w:tab/>
                      </w:r>
                      <w:r>
                        <w:rPr>
                          <w:rFonts w:ascii="Times New Roman" w:hAnsi="Times New Roman" w:cs="Times New Roman"/>
                          <w:sz w:val="20"/>
                          <w:szCs w:val="20"/>
                        </w:rPr>
                        <w:t xml:space="preserve"> svábok</w:t>
                      </w:r>
                    </w:p>
                  </w:txbxContent>
                </v:textbox>
              </v:rect>
            </w:pict>
          </mc:Fallback>
        </mc:AlternateContent>
      </w:r>
      <w:r w:rsidRPr="00AD0172">
        <w:rPr>
          <w:rFonts w:ascii="Cambria" w:hAnsi="Cambria"/>
          <w:noProof/>
        </w:rPr>
        <mc:AlternateContent>
          <mc:Choice Requires="wps">
            <w:drawing>
              <wp:anchor distT="0" distB="0" distL="114300" distR="114300" simplePos="0" relativeHeight="251654656" behindDoc="0" locked="0" layoutInCell="1" allowOverlap="1" wp14:anchorId="4F73690D" wp14:editId="1DBE613C">
                <wp:simplePos x="0" y="0"/>
                <wp:positionH relativeFrom="margin">
                  <wp:posOffset>2711450</wp:posOffset>
                </wp:positionH>
                <wp:positionV relativeFrom="paragraph">
                  <wp:posOffset>1503045</wp:posOffset>
                </wp:positionV>
                <wp:extent cx="67945" cy="659765"/>
                <wp:effectExtent l="0" t="67310" r="0" b="112395"/>
                <wp:wrapNone/>
                <wp:docPr id="32" name="Egyenes összekötő nyíllal 32"/>
                <wp:cNvGraphicFramePr/>
                <a:graphic xmlns:a="http://schemas.openxmlformats.org/drawingml/2006/main">
                  <a:graphicData uri="http://schemas.microsoft.com/office/word/2010/wordprocessingShape">
                    <wps:wsp>
                      <wps:cNvCnPr/>
                      <wps:spPr>
                        <a:xfrm rot="4920000">
                          <a:off x="0" y="0"/>
                          <a:ext cx="67310" cy="6597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65050" id="Egyenes összekötő nyíllal 32" o:spid="_x0000_s1026" type="#_x0000_t32" style="position:absolute;margin-left:213.5pt;margin-top:118.35pt;width:5.35pt;height:51.95pt;rotation:82;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" strokecolor="black [3200]" strokeweight=".5pt">
                <v:stroke endarrow="block" joinstyle="miter"/>
                <w10:wrap anchorx="margin"/>
              </v:shape>
            </w:pict>
          </mc:Fallback>
        </mc:AlternateContent>
      </w:r>
      <w:r w:rsidRPr="00AD0172">
        <w:rPr>
          <w:rFonts w:ascii="Cambria" w:hAnsi="Cambria"/>
          <w:noProof/>
        </w:rPr>
        <mc:AlternateContent>
          <mc:Choice Requires="wps">
            <w:drawing>
              <wp:anchor distT="0" distB="0" distL="114300" distR="114300" simplePos="0" relativeHeight="251655680" behindDoc="0" locked="0" layoutInCell="1" allowOverlap="1" wp14:anchorId="1991F9F5" wp14:editId="191D8497">
                <wp:simplePos x="0" y="0"/>
                <wp:positionH relativeFrom="column">
                  <wp:posOffset>3135630</wp:posOffset>
                </wp:positionH>
                <wp:positionV relativeFrom="paragraph">
                  <wp:posOffset>1811655</wp:posOffset>
                </wp:positionV>
                <wp:extent cx="224155" cy="182880"/>
                <wp:effectExtent l="0" t="0" r="80645" b="64770"/>
                <wp:wrapNone/>
                <wp:docPr id="33" name="Egyenes összekötő nyíllal 33"/>
                <wp:cNvGraphicFramePr/>
                <a:graphic xmlns:a="http://schemas.openxmlformats.org/drawingml/2006/main">
                  <a:graphicData uri="http://schemas.microsoft.com/office/word/2010/wordprocessingShape">
                    <wps:wsp>
                      <wps:cNvCnPr/>
                      <wps:spPr>
                        <a:xfrm>
                          <a:off x="0" y="0"/>
                          <a:ext cx="224155"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C98AE4" id="Egyenes összekötő nyíllal 33" o:spid="_x0000_s1026" type="#_x0000_t32" style="position:absolute;margin-left:246.9pt;margin-top:142.65pt;width:17.65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" strokecolor="black [3200]" strokeweight=".5pt">
                <v:stroke endarrow="block" joinstyle="miter"/>
              </v:shape>
            </w:pict>
          </mc:Fallback>
        </mc:AlternateContent>
      </w:r>
      <w:r w:rsidRPr="00AD0172">
        <w:rPr>
          <w:rFonts w:ascii="Cambria" w:hAnsi="Cambria"/>
          <w:noProof/>
        </w:rPr>
        <mc:AlternateContent>
          <mc:Choice Requires="wps">
            <w:drawing>
              <wp:anchor distT="0" distB="0" distL="114300" distR="114300" simplePos="0" relativeHeight="251656704" behindDoc="0" locked="0" layoutInCell="1" allowOverlap="1" wp14:anchorId="102EE481" wp14:editId="5653839D">
                <wp:simplePos x="0" y="0"/>
                <wp:positionH relativeFrom="column">
                  <wp:posOffset>3519170</wp:posOffset>
                </wp:positionH>
                <wp:positionV relativeFrom="paragraph">
                  <wp:posOffset>1727835</wp:posOffset>
                </wp:positionV>
                <wp:extent cx="473075" cy="204470"/>
                <wp:effectExtent l="0" t="0" r="79375" b="62230"/>
                <wp:wrapNone/>
                <wp:docPr id="35" name="Egyenes összekötő nyíllal 35"/>
                <wp:cNvGraphicFramePr/>
                <a:graphic xmlns:a="http://schemas.openxmlformats.org/drawingml/2006/main">
                  <a:graphicData uri="http://schemas.microsoft.com/office/word/2010/wordprocessingShape">
                    <wps:wsp>
                      <wps:cNvCnPr/>
                      <wps:spPr>
                        <a:xfrm>
                          <a:off x="0" y="0"/>
                          <a:ext cx="473075" cy="203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EB4ED7" id="Egyenes összekötő nyíllal 35" o:spid="_x0000_s1026" type="#_x0000_t32" style="position:absolute;margin-left:277.1pt;margin-top:136.05pt;width:37.25pt;height:1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" strokecolor="black [3200]" strokeweight=".5pt">
                <v:stroke endarrow="block" joinstyle="miter"/>
              </v:shape>
            </w:pict>
          </mc:Fallback>
        </mc:AlternateContent>
      </w:r>
      <w:r w:rsidRPr="00AD0172">
        <w:rPr>
          <w:rFonts w:ascii="Cambria" w:hAnsi="Cambria"/>
          <w:noProof/>
        </w:rPr>
        <mc:AlternateContent>
          <mc:Choice Requires="wps">
            <w:drawing>
              <wp:anchor distT="0" distB="0" distL="114300" distR="114300" simplePos="0" relativeHeight="251657728" behindDoc="0" locked="0" layoutInCell="1" allowOverlap="1" wp14:anchorId="7200DAB0" wp14:editId="26371A11">
                <wp:simplePos x="0" y="0"/>
                <wp:positionH relativeFrom="column">
                  <wp:posOffset>1579880</wp:posOffset>
                </wp:positionH>
                <wp:positionV relativeFrom="paragraph">
                  <wp:posOffset>2412365</wp:posOffset>
                </wp:positionV>
                <wp:extent cx="2910205" cy="709930"/>
                <wp:effectExtent l="0" t="0" r="23495" b="13970"/>
                <wp:wrapNone/>
                <wp:docPr id="31" name="Téglalap 31"/>
                <wp:cNvGraphicFramePr/>
                <a:graphic xmlns:a="http://schemas.openxmlformats.org/drawingml/2006/main">
                  <a:graphicData uri="http://schemas.microsoft.com/office/word/2010/wordprocessingShape">
                    <wps:wsp>
                      <wps:cNvSpPr/>
                      <wps:spPr>
                        <a:xfrm>
                          <a:off x="0" y="0"/>
                          <a:ext cx="2910205" cy="709930"/>
                        </a:xfrm>
                        <a:prstGeom prst="rect">
                          <a:avLst/>
                        </a:prstGeom>
                        <a:solidFill>
                          <a:sysClr val="window" lastClr="FFFFFF"/>
                        </a:solidFill>
                        <a:ln w="12700" cap="flat" cmpd="sng" algn="ctr">
                          <a:solidFill>
                            <a:srgbClr val="70AD47"/>
                          </a:solidFill>
                          <a:prstDash val="solid"/>
                          <a:miter lim="800000"/>
                        </a:ln>
                        <a:effectLst/>
                      </wps:spPr>
                      <wps:txbx>
                        <w:txbxContent>
                          <w:p w14:paraId="08DD14AD" w14:textId="77777777" w:rsidR="006B1775" w:rsidRDefault="006B1775" w:rsidP="00AD0172">
                            <w:pPr>
                              <w:spacing w:after="0"/>
                              <w:jc w:val="both"/>
                              <w:rPr>
                                <w:rFonts w:ascii="Times New Roman" w:hAnsi="Times New Roman" w:cs="Times New Roman"/>
                              </w:rPr>
                            </w:pPr>
                            <w:r>
                              <w:rPr>
                                <w:rFonts w:ascii="Times New Roman" w:hAnsi="Times New Roman" w:cs="Times New Roman"/>
                              </w:rPr>
                              <w:t>egyéb településlakók – cselédek, jobbágyok, szolgák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0DAB0" id="Téglalap 31" o:spid="_x0000_s1040" style="position:absolute;left:0;text-align:left;margin-left:124.4pt;margin-top:189.95pt;width:229.15pt;height:5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" fillcolor="window" strokecolor="#70ad47" strokeweight="1pt">
                <v:textbox>
                  <w:txbxContent>
                    <w:p w14:paraId="08DD14AD" w14:textId="77777777" w:rsidR="006B1775" w:rsidRDefault="006B1775" w:rsidP="00AD0172">
                      <w:pPr>
                        <w:spacing w:after="0"/>
                        <w:jc w:val="both"/>
                        <w:rPr>
                          <w:rFonts w:ascii="Times New Roman" w:hAnsi="Times New Roman" w:cs="Times New Roman"/>
                        </w:rPr>
                      </w:pPr>
                      <w:r>
                        <w:rPr>
                          <w:rFonts w:ascii="Times New Roman" w:hAnsi="Times New Roman" w:cs="Times New Roman"/>
                        </w:rPr>
                        <w:t>egyéb településlakók – cselédek, jobbágyok, szolgák</w:t>
                      </w:r>
                    </w:p>
                  </w:txbxContent>
                </v:textbox>
              </v:rect>
            </w:pict>
          </mc:Fallback>
        </mc:AlternateContent>
      </w:r>
      <w:r w:rsidRPr="00AD0172">
        <w:rPr>
          <w:rFonts w:ascii="Cambria" w:hAnsi="Cambria"/>
          <w:noProof/>
        </w:rPr>
        <mc:AlternateContent>
          <mc:Choice Requires="wps">
            <w:drawing>
              <wp:anchor distT="0" distB="0" distL="114300" distR="114300" simplePos="0" relativeHeight="251658752" behindDoc="0" locked="0" layoutInCell="1" allowOverlap="1" wp14:anchorId="25D28A20" wp14:editId="63952750">
                <wp:simplePos x="0" y="0"/>
                <wp:positionH relativeFrom="column">
                  <wp:posOffset>1402080</wp:posOffset>
                </wp:positionH>
                <wp:positionV relativeFrom="paragraph">
                  <wp:posOffset>95250</wp:posOffset>
                </wp:positionV>
                <wp:extent cx="2667635" cy="779780"/>
                <wp:effectExtent l="0" t="0" r="18415" b="20320"/>
                <wp:wrapNone/>
                <wp:docPr id="29" name="Téglalap 29"/>
                <wp:cNvGraphicFramePr/>
                <a:graphic xmlns:a="http://schemas.openxmlformats.org/drawingml/2006/main">
                  <a:graphicData uri="http://schemas.microsoft.com/office/word/2010/wordprocessingShape">
                    <wps:wsp>
                      <wps:cNvSpPr/>
                      <wps:spPr>
                        <a:xfrm>
                          <a:off x="0" y="0"/>
                          <a:ext cx="2667635" cy="779780"/>
                        </a:xfrm>
                        <a:prstGeom prst="rect">
                          <a:avLst/>
                        </a:prstGeom>
                        <a:solidFill>
                          <a:sysClr val="window" lastClr="FFFFFF"/>
                        </a:solidFill>
                        <a:ln w="12700" cap="flat" cmpd="sng" algn="ctr">
                          <a:solidFill>
                            <a:srgbClr val="70AD47"/>
                          </a:solidFill>
                          <a:prstDash val="solid"/>
                          <a:miter lim="800000"/>
                        </a:ln>
                        <a:effectLst/>
                      </wps:spPr>
                      <wps:txbx>
                        <w:txbxContent>
                          <w:p w14:paraId="4EE6628E" w14:textId="77777777" w:rsidR="006B1775" w:rsidRDefault="006B1775" w:rsidP="00AD0172">
                            <w:pPr>
                              <w:spacing w:after="0"/>
                              <w:jc w:val="center"/>
                              <w:rPr>
                                <w:rFonts w:ascii="Times New Roman" w:hAnsi="Times New Roman" w:cs="Times New Roman"/>
                              </w:rPr>
                            </w:pPr>
                            <w:r>
                              <w:rPr>
                                <w:rFonts w:ascii="Times New Roman" w:hAnsi="Times New Roman" w:cs="Times New Roman"/>
                              </w:rPr>
                              <w:t>Bíró az esküdtekkel a visegrádi várnagy ellenőrzése alatt</w:t>
                            </w:r>
                          </w:p>
                          <w:p w14:paraId="775FBABF" w14:textId="77777777" w:rsidR="006B1775" w:rsidRDefault="006B1775" w:rsidP="00AD0172">
                            <w:pPr>
                              <w:spacing w:after="0"/>
                              <w:jc w:val="center"/>
                              <w:rPr>
                                <w:rFonts w:ascii="Times New Roman" w:hAnsi="Times New Roman" w:cs="Times New Roman"/>
                                <w:sz w:val="24"/>
                                <w:szCs w:val="24"/>
                              </w:rPr>
                            </w:pPr>
                            <w:r>
                              <w:rPr>
                                <w:rFonts w:ascii="Times New Roman" w:hAnsi="Times New Roman" w:cs="Times New Roman"/>
                              </w:rPr>
                              <w:t>falusi önkormányzat</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28A20" id="Téglalap 29" o:spid="_x0000_s1041" style="position:absolute;left:0;text-align:left;margin-left:110.4pt;margin-top:7.5pt;width:210.05pt;height:6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" fillcolor="window" strokecolor="#70ad47" strokeweight="1pt">
                <v:textbox>
                  <w:txbxContent>
                    <w:p w14:paraId="4EE6628E" w14:textId="77777777" w:rsidR="006B1775" w:rsidRDefault="006B1775" w:rsidP="00AD0172">
                      <w:pPr>
                        <w:spacing w:after="0"/>
                        <w:jc w:val="center"/>
                        <w:rPr>
                          <w:rFonts w:ascii="Times New Roman" w:hAnsi="Times New Roman" w:cs="Times New Roman"/>
                        </w:rPr>
                      </w:pPr>
                      <w:r>
                        <w:rPr>
                          <w:rFonts w:ascii="Times New Roman" w:hAnsi="Times New Roman" w:cs="Times New Roman"/>
                        </w:rPr>
                        <w:t>Bíró az esküdtekkel a visegrádi várnagy ellenőrzése alatt</w:t>
                      </w:r>
                    </w:p>
                    <w:p w14:paraId="775FBABF" w14:textId="77777777" w:rsidR="006B1775" w:rsidRDefault="006B1775" w:rsidP="00AD0172">
                      <w:pPr>
                        <w:spacing w:after="0"/>
                        <w:jc w:val="center"/>
                        <w:rPr>
                          <w:rFonts w:ascii="Times New Roman" w:hAnsi="Times New Roman" w:cs="Times New Roman"/>
                          <w:sz w:val="24"/>
                          <w:szCs w:val="24"/>
                        </w:rPr>
                      </w:pPr>
                      <w:r>
                        <w:rPr>
                          <w:rFonts w:ascii="Times New Roman" w:hAnsi="Times New Roman" w:cs="Times New Roman"/>
                        </w:rPr>
                        <w:t>falusi önkormányzat</w:t>
                      </w:r>
                      <w:r>
                        <w:rPr>
                          <w:rFonts w:ascii="Times New Roman" w:hAnsi="Times New Roman" w:cs="Times New Roman"/>
                          <w:sz w:val="24"/>
                          <w:szCs w:val="24"/>
                        </w:rPr>
                        <w:t xml:space="preserve"> </w:t>
                      </w:r>
                    </w:p>
                  </w:txbxContent>
                </v:textbox>
              </v:rect>
            </w:pict>
          </mc:Fallback>
        </mc:AlternateContent>
      </w:r>
    </w:p>
    <w:p w14:paraId="0A57AF91"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60F6F875" w14:textId="17731456"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7DA695D7"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7ACF442D"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7C7761EA"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0AF439AF"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5655A2CC" w14:textId="7CC24B23"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2E535D1A"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4F2784FD"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3A25AFE2"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52D94000"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7379241A"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096AED10"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66153CC7" w14:textId="64D24A1A"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57C98073"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685193AB"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1C9AE36F"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rPr>
          <w:rFonts w:ascii="Cambria" w:hAnsi="Cambria"/>
          <w:noProof/>
          <w:lang w:eastAsia="hu-HU"/>
        </w:rPr>
      </w:pPr>
    </w:p>
    <w:p w14:paraId="7D13EAC5"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0022726B" w14:textId="77777777" w:rsidR="00AD0172" w:rsidRPr="00AD0172" w:rsidRDefault="00AD0172" w:rsidP="00AD0172">
      <w:pPr>
        <w:spacing w:after="0" w:line="240" w:lineRule="auto"/>
        <w:jc w:val="center"/>
        <w:rPr>
          <w:rFonts w:ascii="Cambria" w:eastAsia="Times New Roman" w:hAnsi="Cambria" w:cs="Times New Roman"/>
          <w:lang w:eastAsia="hu-HU"/>
        </w:rPr>
      </w:pPr>
    </w:p>
    <w:p w14:paraId="448C273F" w14:textId="77777777" w:rsidR="00AD0172" w:rsidRPr="00AD0172" w:rsidRDefault="00AD0172" w:rsidP="00AD0172">
      <w:pPr>
        <w:spacing w:after="0" w:line="240" w:lineRule="auto"/>
        <w:jc w:val="center"/>
        <w:rPr>
          <w:rFonts w:ascii="Cambria" w:eastAsia="Times New Roman" w:hAnsi="Cambria" w:cs="Times New Roman"/>
          <w:b/>
          <w:bCs/>
          <w:lang w:eastAsia="hu-HU"/>
        </w:rPr>
      </w:pPr>
    </w:p>
    <w:p w14:paraId="2F421234" w14:textId="77777777" w:rsidR="006B1775" w:rsidRDefault="006B1775">
      <w:pPr>
        <w:rPr>
          <w:rFonts w:ascii="Cambria" w:eastAsia="Times New Roman" w:hAnsi="Cambria" w:cs="Times New Roman"/>
          <w:b/>
          <w:bCs/>
          <w:lang w:eastAsia="hu-HU"/>
        </w:rPr>
      </w:pPr>
      <w:r>
        <w:rPr>
          <w:rFonts w:ascii="Cambria" w:eastAsia="Times New Roman" w:hAnsi="Cambria" w:cs="Times New Roman"/>
          <w:b/>
          <w:bCs/>
          <w:lang w:eastAsia="hu-HU"/>
        </w:rPr>
        <w:br w:type="page"/>
      </w:r>
    </w:p>
    <w:p w14:paraId="4FCA7474" w14:textId="37861E38" w:rsidR="00AD0172" w:rsidRPr="00AD0172" w:rsidRDefault="00AD0172" w:rsidP="00AD0172">
      <w:pPr>
        <w:spacing w:after="0" w:line="240" w:lineRule="auto"/>
        <w:jc w:val="center"/>
        <w:rPr>
          <w:rFonts w:ascii="Cambria" w:eastAsia="Times New Roman" w:hAnsi="Cambria" w:cs="Times New Roman"/>
          <w:b/>
          <w:bCs/>
          <w:lang w:eastAsia="hu-HU"/>
        </w:rPr>
      </w:pPr>
      <w:r w:rsidRPr="00AD0172">
        <w:rPr>
          <w:rFonts w:ascii="Cambria" w:eastAsia="Times New Roman" w:hAnsi="Cambria" w:cs="Times New Roman"/>
          <w:b/>
          <w:bCs/>
          <w:lang w:eastAsia="hu-HU"/>
        </w:rPr>
        <w:lastRenderedPageBreak/>
        <w:t xml:space="preserve">Tanári segédlet a 8. csoport számára </w:t>
      </w:r>
    </w:p>
    <w:p w14:paraId="24E262D4" w14:textId="77777777" w:rsidR="00AD0172" w:rsidRPr="00AD0172" w:rsidRDefault="00AD0172" w:rsidP="00AD0172">
      <w:pPr>
        <w:spacing w:after="0" w:line="240" w:lineRule="auto"/>
        <w:jc w:val="center"/>
        <w:rPr>
          <w:rFonts w:ascii="Cambria" w:eastAsia="Times New Roman" w:hAnsi="Cambria" w:cs="Times New Roman"/>
          <w:b/>
          <w:bCs/>
          <w:lang w:eastAsia="hu-HU"/>
        </w:rPr>
      </w:pPr>
    </w:p>
    <w:p w14:paraId="1BF62CF2" w14:textId="77777777" w:rsidR="00AD0172" w:rsidRPr="00AD0172" w:rsidRDefault="00AD0172" w:rsidP="00AD0172">
      <w:pPr>
        <w:spacing w:after="0" w:line="240" w:lineRule="auto"/>
        <w:jc w:val="center"/>
        <w:rPr>
          <w:rFonts w:ascii="Cambria" w:eastAsia="Times New Roman" w:hAnsi="Cambria" w:cs="Times New Roman"/>
          <w:b/>
          <w:bCs/>
          <w:lang w:eastAsia="hu-HU"/>
        </w:rPr>
      </w:pPr>
      <w:r w:rsidRPr="00AD0172">
        <w:rPr>
          <w:rFonts w:ascii="Cambria" w:eastAsia="Times New Roman" w:hAnsi="Cambria" w:cs="Times New Roman"/>
          <w:b/>
          <w:bCs/>
          <w:lang w:eastAsia="hu-HU"/>
        </w:rPr>
        <w:t>Amit a soknemzetiségű város kialakulásáról mesélnek - A szlovákok és a németek letelepedése</w:t>
      </w:r>
    </w:p>
    <w:p w14:paraId="4E26EFCB" w14:textId="77777777" w:rsidR="00AD0172" w:rsidRPr="00AD0172" w:rsidRDefault="00AD0172" w:rsidP="00AD0172">
      <w:pPr>
        <w:spacing w:after="0" w:line="240" w:lineRule="auto"/>
        <w:jc w:val="center"/>
        <w:rPr>
          <w:rFonts w:ascii="Cambria" w:eastAsia="Times New Roman" w:hAnsi="Cambria" w:cs="Times New Roman"/>
          <w:lang w:eastAsia="hu-HU"/>
        </w:rPr>
      </w:pPr>
    </w:p>
    <w:p w14:paraId="46CA1B35" w14:textId="607A0A67" w:rsidR="00AD0172" w:rsidRPr="00AD0172" w:rsidRDefault="006B1775" w:rsidP="00AD0172">
      <w:pPr>
        <w:pStyle w:val="Listaszerbekezds"/>
        <w:spacing w:after="0" w:line="240" w:lineRule="auto"/>
        <w:ind w:left="0"/>
        <w:rPr>
          <w:rFonts w:ascii="Cambria" w:eastAsia="Times New Roman" w:hAnsi="Cambria" w:cs="Times New Roman"/>
          <w:b/>
          <w:bCs/>
          <w:lang w:eastAsia="hu-HU"/>
        </w:rPr>
      </w:pPr>
      <w:r>
        <w:rPr>
          <w:rFonts w:ascii="Cambria" w:eastAsia="Times New Roman" w:hAnsi="Cambria" w:cs="Times New Roman"/>
          <w:b/>
          <w:bCs/>
          <w:lang w:eastAsia="hu-HU"/>
        </w:rPr>
        <w:t xml:space="preserve">Feladat: </w:t>
      </w:r>
      <w:r w:rsidR="00AD0172" w:rsidRPr="00AD0172">
        <w:rPr>
          <w:rFonts w:ascii="Cambria" w:eastAsia="Times New Roman" w:hAnsi="Cambria" w:cs="Times New Roman"/>
          <w:b/>
          <w:bCs/>
          <w:lang w:eastAsia="hu-HU"/>
        </w:rPr>
        <w:t xml:space="preserve">Elemezzétek </w:t>
      </w:r>
      <w:r w:rsidR="00AD0172" w:rsidRPr="00AD0172">
        <w:rPr>
          <w:rFonts w:ascii="Cambria" w:eastAsia="Times New Roman" w:hAnsi="Cambria" w:cs="Times New Roman"/>
          <w:lang w:eastAsia="hu-HU"/>
        </w:rPr>
        <w:t>a forrás alapján Szentendre város irányítását, társadalmának átalakulást, és készítsetek a városi társadalom hierarchiájáról</w:t>
      </w:r>
      <w:r w:rsidR="00AD0172" w:rsidRPr="00AD0172">
        <w:rPr>
          <w:rFonts w:ascii="Cambria" w:eastAsia="Times New Roman" w:hAnsi="Cambria" w:cs="Times New Roman"/>
          <w:b/>
          <w:bCs/>
          <w:lang w:eastAsia="hu-HU"/>
        </w:rPr>
        <w:t xml:space="preserve"> szerkezeti ábrát!</w:t>
      </w:r>
    </w:p>
    <w:p w14:paraId="52829FA3" w14:textId="77777777" w:rsidR="00AD0172" w:rsidRPr="00AD0172" w:rsidRDefault="00AD0172" w:rsidP="00AD0172">
      <w:pPr>
        <w:tabs>
          <w:tab w:val="num" w:pos="-567"/>
        </w:tabs>
        <w:spacing w:after="0" w:line="240" w:lineRule="auto"/>
        <w:rPr>
          <w:rFonts w:ascii="Cambria" w:eastAsia="Times New Roman" w:hAnsi="Cambria" w:cs="Times New Roman"/>
          <w:lang w:eastAsia="hu-HU"/>
        </w:rPr>
      </w:pPr>
    </w:p>
    <w:p w14:paraId="783312D1" w14:textId="61523F5F" w:rsidR="00AD0172" w:rsidRPr="00AD0172" w:rsidRDefault="00AD0172"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r w:rsidRPr="00AD0172">
        <w:rPr>
          <w:rFonts w:ascii="Cambria" w:eastAsia="Times New Roman" w:hAnsi="Cambria" w:cs="Times New Roman"/>
          <w:i/>
          <w:lang w:eastAsia="hu-HU"/>
        </w:rPr>
        <w:t xml:space="preserve">A szerb betelepülés utáni Szentendréről a korábbi évszázadokhoz viszonyítva bőségesebb ismeretekkel rendelkezünk. </w:t>
      </w:r>
      <w:r w:rsidR="006B1775">
        <w:rPr>
          <w:rFonts w:ascii="Cambria" w:eastAsia="Times New Roman" w:hAnsi="Cambria" w:cs="Times New Roman"/>
          <w:i/>
          <w:lang w:eastAsia="hu-HU"/>
        </w:rPr>
        <w:t>[</w:t>
      </w:r>
      <w:r w:rsidRPr="00AD0172">
        <w:rPr>
          <w:rFonts w:ascii="Cambria" w:eastAsia="Times New Roman" w:hAnsi="Cambria" w:cs="Times New Roman"/>
          <w:i/>
          <w:lang w:eastAsia="hu-HU"/>
        </w:rPr>
        <w:t>…</w:t>
      </w:r>
      <w:r w:rsidR="006B1775">
        <w:rPr>
          <w:rFonts w:ascii="Cambria" w:eastAsia="Times New Roman" w:hAnsi="Cambria" w:cs="Times New Roman"/>
          <w:i/>
          <w:lang w:eastAsia="hu-HU"/>
        </w:rPr>
        <w:t>]</w:t>
      </w:r>
      <w:r w:rsidRPr="00AD0172">
        <w:rPr>
          <w:rFonts w:ascii="Cambria" w:eastAsia="Times New Roman" w:hAnsi="Cambria" w:cs="Times New Roman"/>
          <w:i/>
          <w:lang w:eastAsia="hu-HU"/>
        </w:rPr>
        <w:t xml:space="preserve"> az ekkor már falu helyett mezővárosként (oppidum) említett település vonzó, színes, sok szempontból különleges világáról:</w:t>
      </w:r>
    </w:p>
    <w:p w14:paraId="67758851" w14:textId="77777777" w:rsidR="006B1775" w:rsidRDefault="00AD0172"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r w:rsidRPr="00AD0172">
        <w:rPr>
          <w:rFonts w:ascii="Cambria" w:eastAsia="Times New Roman" w:hAnsi="Cambria" w:cs="Times New Roman"/>
          <w:i/>
          <w:lang w:eastAsia="hu-HU"/>
        </w:rPr>
        <w:t>„</w:t>
      </w:r>
      <w:r w:rsidR="006B1775">
        <w:rPr>
          <w:rFonts w:ascii="Cambria" w:eastAsia="Times New Roman" w:hAnsi="Cambria" w:cs="Times New Roman"/>
          <w:i/>
          <w:lang w:eastAsia="hu-HU"/>
        </w:rPr>
        <w:t>[</w:t>
      </w:r>
      <w:r w:rsidR="006B1775" w:rsidRPr="00AD0172">
        <w:rPr>
          <w:rFonts w:ascii="Cambria" w:eastAsia="Times New Roman" w:hAnsi="Cambria" w:cs="Times New Roman"/>
          <w:i/>
          <w:lang w:eastAsia="hu-HU"/>
        </w:rPr>
        <w:t>…</w:t>
      </w:r>
      <w:r w:rsidR="006B1775">
        <w:rPr>
          <w:rFonts w:ascii="Cambria" w:eastAsia="Times New Roman" w:hAnsi="Cambria" w:cs="Times New Roman"/>
          <w:i/>
          <w:lang w:eastAsia="hu-HU"/>
        </w:rPr>
        <w:t>]</w:t>
      </w:r>
      <w:r w:rsidRPr="00AD0172">
        <w:rPr>
          <w:rFonts w:ascii="Cambria" w:eastAsia="Times New Roman" w:hAnsi="Cambria" w:cs="Times New Roman"/>
          <w:i/>
          <w:lang w:eastAsia="hu-HU"/>
        </w:rPr>
        <w:t xml:space="preserve"> küllemét és etnikai (nemzetiségek, népcsoportok szerinti) összetételét tekintve Szentendre fokozatosan szerb városias jelleget öltött. Az utcákon, a főtéri keresztnél, lévő piacon, a kocsmákban, a céhekben, a boltokban, a magisztrátusban, a szőlőkben, a Duna-parton, a temetőben – mindenütt hallatszott a szerb szó, ha beszéltek, ha daloltak, ha prédikáltak vagy énekeltek a templomban. Leginkább az iparosok és a kereskedők tűntek ki furcsa szerb beszédükkel, amelyben török és görög szavakat, kifejezéseket is használva érintkeztek egymással. […] Mindez a lakosság öltözékével együtt, a XVIII. század eleji Szentendrét tarka keleti településhez tette hasonlóvá.” </w:t>
      </w:r>
    </w:p>
    <w:p w14:paraId="5A65DDA0" w14:textId="2C98C864" w:rsidR="00AD0172" w:rsidRPr="00AD0172" w:rsidRDefault="006B1775"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r>
        <w:rPr>
          <w:rFonts w:ascii="Cambria" w:eastAsia="Times New Roman" w:hAnsi="Cambria" w:cs="Times New Roman"/>
          <w:i/>
          <w:lang w:eastAsia="hu-HU"/>
        </w:rPr>
        <w:tab/>
        <w:t xml:space="preserve">(Forrás: </w:t>
      </w:r>
      <w:hyperlink r:id="rId40" w:history="1">
        <w:r w:rsidR="00AD0172" w:rsidRPr="00AD0172">
          <w:rPr>
            <w:rStyle w:val="Hiperhivatkozs"/>
            <w:rFonts w:ascii="Cambria" w:eastAsia="Times New Roman" w:hAnsi="Cambria" w:cs="Times New Roman"/>
            <w:i/>
            <w:lang w:eastAsia="hu-HU"/>
          </w:rPr>
          <w:t>https://helytortenet-gyerekeknek.iranyszentendre.hu/amit-a-soknemzetisegu-varos-kialakulasarol-meselnek/</w:t>
        </w:r>
      </w:hyperlink>
      <w:r>
        <w:rPr>
          <w:rFonts w:ascii="Cambria" w:eastAsia="Times New Roman" w:hAnsi="Cambria" w:cs="Times New Roman"/>
          <w:i/>
          <w:lang w:eastAsia="hu-HU"/>
        </w:rPr>
        <w:t>)</w:t>
      </w:r>
    </w:p>
    <w:p w14:paraId="10F42D27" w14:textId="77777777" w:rsidR="00AD0172" w:rsidRPr="00AD0172" w:rsidRDefault="00AD0172" w:rsidP="00AD0172">
      <w:pPr>
        <w:spacing w:after="0" w:line="240" w:lineRule="auto"/>
        <w:jc w:val="both"/>
        <w:rPr>
          <w:rFonts w:ascii="Cambria" w:eastAsia="Times New Roman" w:hAnsi="Cambria" w:cs="Times New Roman"/>
          <w:i/>
          <w:lang w:eastAsia="hu-HU"/>
        </w:rPr>
      </w:pPr>
    </w:p>
    <w:p w14:paraId="0274E579" w14:textId="77777777" w:rsidR="00AD0172" w:rsidRPr="00AD0172" w:rsidRDefault="00AD0172" w:rsidP="00AD0172">
      <w:pPr>
        <w:spacing w:after="0" w:line="240" w:lineRule="auto"/>
        <w:jc w:val="both"/>
        <w:rPr>
          <w:rFonts w:ascii="Cambria" w:eastAsia="Times New Roman" w:hAnsi="Cambria" w:cs="Times New Roman"/>
          <w:i/>
          <w:lang w:eastAsia="hu-HU"/>
        </w:rPr>
      </w:pPr>
      <w:r w:rsidRPr="00AD0172">
        <w:rPr>
          <w:rFonts w:ascii="Cambria" w:eastAsia="Times New Roman" w:hAnsi="Cambria" w:cs="Times New Roman"/>
          <w:i/>
          <w:lang w:eastAsia="hu-HU"/>
        </w:rPr>
        <w:t>S a néhány évtizeddel későbbiekről:</w:t>
      </w:r>
    </w:p>
    <w:p w14:paraId="5993FE30" w14:textId="77777777" w:rsidR="00AD0172" w:rsidRPr="00AD0172" w:rsidRDefault="00AD0172" w:rsidP="00AD0172">
      <w:pPr>
        <w:spacing w:after="0" w:line="240" w:lineRule="auto"/>
        <w:jc w:val="both"/>
        <w:rPr>
          <w:rFonts w:ascii="Cambria" w:eastAsia="Times New Roman" w:hAnsi="Cambria" w:cs="Times New Roman"/>
          <w:i/>
          <w:lang w:eastAsia="hu-HU"/>
        </w:rPr>
      </w:pPr>
    </w:p>
    <w:p w14:paraId="1D8B703A" w14:textId="77777777" w:rsidR="00AD0172" w:rsidRPr="00AD0172" w:rsidRDefault="00AD0172"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r w:rsidRPr="00AD0172">
        <w:rPr>
          <w:rFonts w:ascii="Cambria" w:eastAsia="Times New Roman" w:hAnsi="Cambria" w:cs="Times New Roman"/>
          <w:i/>
          <w:lang w:eastAsia="hu-HU"/>
        </w:rPr>
        <w:t>„Sziluettjét emeletes városi házak gazdagították, amelyek a régi szentendreiek számára valóságos palotáknak hatottak, földszintjükön üzlettel, szép lakótérrel az emeleten, tágas pincével és áruraktárként is szolgáló magas padlással.”</w:t>
      </w:r>
    </w:p>
    <w:p w14:paraId="095D240F" w14:textId="77777777" w:rsidR="00AD0172" w:rsidRPr="00AD0172" w:rsidRDefault="00AD0172" w:rsidP="00AD0172">
      <w:pPr>
        <w:spacing w:after="0" w:line="240" w:lineRule="auto"/>
        <w:jc w:val="both"/>
        <w:rPr>
          <w:rFonts w:ascii="Cambria" w:eastAsia="Times New Roman" w:hAnsi="Cambria" w:cs="Times New Roman"/>
          <w:i/>
          <w:lang w:eastAsia="hu-HU"/>
        </w:rPr>
      </w:pPr>
    </w:p>
    <w:p w14:paraId="553D15C3" w14:textId="77777777" w:rsidR="00AD0172" w:rsidRPr="00AD0172" w:rsidRDefault="00AD0172" w:rsidP="00AD0172">
      <w:pPr>
        <w:spacing w:after="0" w:line="240" w:lineRule="auto"/>
        <w:jc w:val="both"/>
        <w:rPr>
          <w:rFonts w:ascii="Cambria" w:eastAsia="Times New Roman" w:hAnsi="Cambria" w:cs="Times New Roman"/>
          <w:i/>
          <w:lang w:eastAsia="hu-HU"/>
        </w:rPr>
      </w:pPr>
      <w:r w:rsidRPr="00AD0172">
        <w:rPr>
          <w:rFonts w:ascii="Cambria" w:eastAsia="Times New Roman" w:hAnsi="Cambria" w:cs="Times New Roman"/>
          <w:i/>
          <w:lang w:eastAsia="hu-HU"/>
        </w:rPr>
        <w:t>Bél Mátyás 1737-ben megjelent könyvében a kortárs szemével így írta le Szentendrét:</w:t>
      </w:r>
    </w:p>
    <w:p w14:paraId="2378AA2A" w14:textId="77777777" w:rsidR="00AD0172" w:rsidRPr="00AD0172" w:rsidRDefault="00AD0172" w:rsidP="00AD0172">
      <w:pPr>
        <w:spacing w:after="0" w:line="240" w:lineRule="auto"/>
        <w:jc w:val="both"/>
        <w:rPr>
          <w:rFonts w:ascii="Cambria" w:eastAsia="Times New Roman" w:hAnsi="Cambria" w:cs="Times New Roman"/>
          <w:i/>
          <w:lang w:eastAsia="hu-HU"/>
        </w:rPr>
      </w:pPr>
    </w:p>
    <w:p w14:paraId="6724DC4E" w14:textId="77777777" w:rsidR="00AD0172" w:rsidRPr="00AD0172" w:rsidRDefault="00AD0172"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r w:rsidRPr="00AD0172">
        <w:rPr>
          <w:rFonts w:ascii="Cambria" w:eastAsia="Times New Roman" w:hAnsi="Cambria" w:cs="Times New Roman"/>
          <w:i/>
          <w:lang w:eastAsia="hu-HU"/>
        </w:rPr>
        <w:t>„Szentendre városa Óbudától hét mérföldre nyugaton, a folyónak ugyanazon a partján van. Budánál gazdagabb és csinosabb. […] E gazdag várost a [rác] nép szokása szerint görbe utcákkal, alacsony, de tiszta épületekkel a domboldalon és a Duna partján, valamint a kettő közt levő alacsonyabb, sík területen telepítették. Ezeken, de főleg a piactéren a kézműveseknek és kereskedőknek számos üzlete van, sűrű rendben, fészek módjára elhelyezve. A polgárok a görög szertartású vallást követik, ennek szabad a gyakorlása. A megélhetés módja egyesek számára a földművelés, másoknak a kereskedelem. Élnek köztük katolikus polgárok is. Ezeknek a tornyos temploma a város közepén, a dombon fekszik.</w:t>
      </w:r>
    </w:p>
    <w:p w14:paraId="0C248E61" w14:textId="3F98E0C8" w:rsidR="00AD0172" w:rsidRPr="00AD0172" w:rsidRDefault="00AD0172"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r w:rsidRPr="00AD0172">
        <w:rPr>
          <w:rFonts w:ascii="Cambria" w:eastAsia="Times New Roman" w:hAnsi="Cambria" w:cs="Times New Roman"/>
          <w:i/>
          <w:lang w:eastAsia="hu-HU"/>
        </w:rPr>
        <w:t>A város kiemelkedőbb területét szőlőskertek és nagyszerű gyümölcsösök övezik […]. A keletre és nyugatra eső többi terület, ahol a Duna mellett sík fekvésű, gabonatermő szántóföldekül szolgál. Fekete, kövér talaj, s ha megfelelően művelik, meghálálja, tehát mindenféle veteményt nemcsak ímmel-ámmal, hanem tisztességesen megterem. Valóban, a rác népnél sehol sem találni földművelésre alkalmasabbat, jóllehet a maga módján a kereskedelem foglalatosságaiban is kedvét leli. A várossal szemben fekvő szigeten is van számukra kimért kiváló föld […].</w:t>
      </w:r>
    </w:p>
    <w:p w14:paraId="6957C543" w14:textId="77777777" w:rsidR="006B1775" w:rsidRDefault="00AD0172"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r w:rsidRPr="00AD0172">
        <w:rPr>
          <w:rFonts w:ascii="Cambria" w:eastAsia="Times New Roman" w:hAnsi="Cambria" w:cs="Times New Roman"/>
          <w:i/>
          <w:lang w:eastAsia="hu-HU"/>
        </w:rPr>
        <w:t xml:space="preserve">A polgárokat kormányzó négy bíróból egy a katolikusok számára (magyarok, németek, szlávok), a rácok számára a többi három.” </w:t>
      </w:r>
    </w:p>
    <w:p w14:paraId="7176E43F" w14:textId="67378AC2" w:rsidR="00AD0172" w:rsidRPr="00AD0172" w:rsidRDefault="006B1775"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r>
        <w:rPr>
          <w:rFonts w:ascii="Cambria" w:eastAsia="Times New Roman" w:hAnsi="Cambria" w:cs="Times New Roman"/>
          <w:i/>
          <w:lang w:eastAsia="hu-HU"/>
        </w:rPr>
        <w:tab/>
        <w:t>(Forrás:</w:t>
      </w:r>
      <w:r w:rsidR="00AD0172" w:rsidRPr="00AD0172">
        <w:rPr>
          <w:rFonts w:ascii="Cambria" w:eastAsia="Times New Roman" w:hAnsi="Cambria" w:cs="Times New Roman"/>
          <w:i/>
          <w:lang w:eastAsia="hu-HU"/>
        </w:rPr>
        <w:t xml:space="preserve"> </w:t>
      </w:r>
      <w:hyperlink r:id="rId41" w:history="1">
        <w:r w:rsidR="00AD0172" w:rsidRPr="00AD0172">
          <w:rPr>
            <w:rStyle w:val="Hiperhivatkozs"/>
            <w:rFonts w:ascii="Cambria" w:eastAsia="Times New Roman" w:hAnsi="Cambria" w:cs="Times New Roman"/>
            <w:i/>
            <w:lang w:eastAsia="hu-HU"/>
          </w:rPr>
          <w:t>https://helytortenet-gyerekeknek.iranyszentendre.hu/amit-a-soknemzetisegu-varos-kialakulasarol-meselnek/</w:t>
        </w:r>
      </w:hyperlink>
      <w:r>
        <w:rPr>
          <w:rFonts w:ascii="Cambria" w:eastAsia="Times New Roman" w:hAnsi="Cambria" w:cs="Times New Roman"/>
          <w:i/>
          <w:lang w:eastAsia="hu-HU"/>
        </w:rPr>
        <w:t>)</w:t>
      </w:r>
      <w:r>
        <w:rPr>
          <w:rFonts w:ascii="Cambria" w:eastAsia="Times New Roman" w:hAnsi="Cambria" w:cs="Times New Roman"/>
          <w:i/>
          <w:lang w:eastAsia="hu-HU"/>
        </w:rPr>
        <w:tab/>
      </w:r>
    </w:p>
    <w:p w14:paraId="791F29E3" w14:textId="5C8013B2" w:rsidR="00FC5EBD" w:rsidRDefault="00FC5EBD">
      <w:pPr>
        <w:rPr>
          <w:rFonts w:ascii="Cambria" w:eastAsia="Times New Roman" w:hAnsi="Cambria" w:cs="Times New Roman"/>
          <w:i/>
          <w:lang w:eastAsia="hu-HU"/>
        </w:rPr>
      </w:pPr>
      <w:r>
        <w:rPr>
          <w:rFonts w:ascii="Cambria" w:eastAsia="Times New Roman" w:hAnsi="Cambria" w:cs="Times New Roman"/>
          <w:i/>
          <w:lang w:eastAsia="hu-HU"/>
        </w:rPr>
        <w:br w:type="page"/>
      </w:r>
    </w:p>
    <w:p w14:paraId="38808482" w14:textId="77777777" w:rsidR="00AD0172" w:rsidRDefault="00AD0172" w:rsidP="00AD0172">
      <w:pPr>
        <w:spacing w:after="0" w:line="240" w:lineRule="auto"/>
        <w:jc w:val="both"/>
        <w:rPr>
          <w:rFonts w:ascii="Cambria" w:eastAsia="Times New Roman" w:hAnsi="Cambria" w:cs="Times New Roman"/>
          <w:i/>
          <w:lang w:eastAsia="hu-HU"/>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6B1775" w14:paraId="0DAEDA3D" w14:textId="77777777" w:rsidTr="006B1775">
        <w:tc>
          <w:tcPr>
            <w:tcW w:w="10456" w:type="dxa"/>
          </w:tcPr>
          <w:p w14:paraId="3100FB20" w14:textId="07F700F3" w:rsidR="006B1775" w:rsidRDefault="006B1775" w:rsidP="00AD0172">
            <w:pPr>
              <w:jc w:val="both"/>
              <w:rPr>
                <w:rFonts w:ascii="Cambria" w:eastAsia="Times New Roman" w:hAnsi="Cambria" w:cs="Times New Roman"/>
                <w:i/>
                <w:lang w:eastAsia="hu-HU"/>
              </w:rPr>
            </w:pPr>
            <w:r w:rsidRPr="00AD0172">
              <w:rPr>
                <w:rFonts w:ascii="Cambria" w:hAnsi="Cambria"/>
                <w:noProof/>
              </w:rPr>
              <w:drawing>
                <wp:anchor distT="0" distB="0" distL="114300" distR="114300" simplePos="0" relativeHeight="251675136" behindDoc="1" locked="0" layoutInCell="1" allowOverlap="1" wp14:anchorId="29EC12E4" wp14:editId="199FA322">
                  <wp:simplePos x="523875" y="8086725"/>
                  <wp:positionH relativeFrom="margin">
                    <wp:align>center</wp:align>
                  </wp:positionH>
                  <wp:positionV relativeFrom="margin">
                    <wp:align>top</wp:align>
                  </wp:positionV>
                  <wp:extent cx="3714750" cy="1835785"/>
                  <wp:effectExtent l="0" t="0" r="0" b="0"/>
                  <wp:wrapSquare wrapText="bothSides"/>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14750" cy="1835785"/>
                          </a:xfrm>
                          <a:prstGeom prst="rect">
                            <a:avLst/>
                          </a:prstGeom>
                          <a:noFill/>
                        </pic:spPr>
                      </pic:pic>
                    </a:graphicData>
                  </a:graphic>
                  <wp14:sizeRelH relativeFrom="page">
                    <wp14:pctWidth>0</wp14:pctWidth>
                  </wp14:sizeRelH>
                  <wp14:sizeRelV relativeFrom="page">
                    <wp14:pctHeight>0</wp14:pctHeight>
                  </wp14:sizeRelV>
                </wp:anchor>
              </w:drawing>
            </w:r>
          </w:p>
        </w:tc>
      </w:tr>
      <w:tr w:rsidR="00FC5EBD" w14:paraId="7405BAC4" w14:textId="77777777" w:rsidTr="006B1775">
        <w:tc>
          <w:tcPr>
            <w:tcW w:w="10456" w:type="dxa"/>
          </w:tcPr>
          <w:p w14:paraId="4A8BE60F" w14:textId="1ADAF1EF" w:rsidR="00FC5EBD" w:rsidRPr="00AD0172" w:rsidRDefault="00FC5EBD" w:rsidP="00FC5EBD">
            <w:pPr>
              <w:jc w:val="center"/>
              <w:rPr>
                <w:rFonts w:ascii="Cambria" w:hAnsi="Cambria"/>
                <w:noProof/>
              </w:rPr>
            </w:pPr>
            <w:r>
              <w:rPr>
                <w:rFonts w:ascii="Cambria" w:eastAsia="Times New Roman" w:hAnsi="Cambria" w:cs="Times New Roman"/>
                <w:i/>
                <w:lang w:eastAsia="hu-HU"/>
              </w:rPr>
              <w:t>(Forrás:</w:t>
            </w:r>
            <w:r w:rsidRPr="00AD0172">
              <w:rPr>
                <w:rFonts w:ascii="Cambria" w:eastAsia="Times New Roman" w:hAnsi="Cambria" w:cs="Times New Roman"/>
                <w:i/>
                <w:lang w:eastAsia="hu-HU"/>
              </w:rPr>
              <w:t xml:space="preserve"> </w:t>
            </w:r>
            <w:hyperlink r:id="rId43" w:history="1">
              <w:r w:rsidRPr="00AD0172">
                <w:rPr>
                  <w:rStyle w:val="Hiperhivatkozs"/>
                  <w:rFonts w:ascii="Cambria" w:eastAsia="Times New Roman" w:hAnsi="Cambria" w:cs="Times New Roman"/>
                  <w:i/>
                  <w:lang w:eastAsia="hu-HU"/>
                </w:rPr>
                <w:t>https://helytortenet-gyerekeknek.iranyszentendre.hu/amit-a-soknemzetisegu-varos-kialakulasarol-meselnek/</w:t>
              </w:r>
            </w:hyperlink>
            <w:r>
              <w:rPr>
                <w:rFonts w:ascii="Cambria" w:eastAsia="Times New Roman" w:hAnsi="Cambria" w:cs="Times New Roman"/>
                <w:i/>
                <w:lang w:eastAsia="hu-HU"/>
              </w:rPr>
              <w:t>)</w:t>
            </w:r>
          </w:p>
        </w:tc>
      </w:tr>
    </w:tbl>
    <w:p w14:paraId="3B96E3F9" w14:textId="15F04AA1" w:rsidR="00AD0172" w:rsidRPr="00AD0172" w:rsidRDefault="00AD0172" w:rsidP="00AD0172">
      <w:pPr>
        <w:spacing w:after="0" w:line="240" w:lineRule="auto"/>
        <w:jc w:val="both"/>
        <w:rPr>
          <w:rFonts w:ascii="Cambria" w:eastAsia="Times New Roman" w:hAnsi="Cambria" w:cs="Times New Roman"/>
          <w:i/>
          <w:lang w:eastAsia="hu-HU"/>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9043"/>
      </w:tblGrid>
      <w:tr w:rsidR="006B1775" w14:paraId="35CD2082" w14:textId="77777777" w:rsidTr="006B1775">
        <w:tc>
          <w:tcPr>
            <w:tcW w:w="1413" w:type="dxa"/>
            <w:vMerge w:val="restart"/>
          </w:tcPr>
          <w:p w14:paraId="7599EBF7" w14:textId="3E6BD296" w:rsidR="006B1775" w:rsidRDefault="006B1775" w:rsidP="00AD0172">
            <w:pPr>
              <w:jc w:val="both"/>
              <w:rPr>
                <w:rFonts w:ascii="Cambria" w:eastAsia="Times New Roman" w:hAnsi="Cambria" w:cs="Times New Roman"/>
                <w:i/>
                <w:lang w:eastAsia="hu-HU"/>
              </w:rPr>
            </w:pPr>
            <w:r w:rsidRPr="00AD0172">
              <w:rPr>
                <w:rFonts w:ascii="Cambria" w:hAnsi="Cambria"/>
                <w:noProof/>
              </w:rPr>
              <w:drawing>
                <wp:anchor distT="0" distB="0" distL="114300" distR="114300" simplePos="0" relativeHeight="251674112" behindDoc="1" locked="0" layoutInCell="1" allowOverlap="1" wp14:anchorId="497AA500" wp14:editId="32ED3E8B">
                  <wp:simplePos x="523875" y="7753350"/>
                  <wp:positionH relativeFrom="margin">
                    <wp:align>center</wp:align>
                  </wp:positionH>
                  <wp:positionV relativeFrom="margin">
                    <wp:align>top</wp:align>
                  </wp:positionV>
                  <wp:extent cx="736600" cy="1529715"/>
                  <wp:effectExtent l="0" t="0" r="6350" b="0"/>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6600" cy="1529715"/>
                          </a:xfrm>
                          <a:prstGeom prst="rect">
                            <a:avLst/>
                          </a:prstGeom>
                          <a:noFill/>
                        </pic:spPr>
                      </pic:pic>
                    </a:graphicData>
                  </a:graphic>
                  <wp14:sizeRelH relativeFrom="page">
                    <wp14:pctWidth>0</wp14:pctWidth>
                  </wp14:sizeRelH>
                  <wp14:sizeRelV relativeFrom="page">
                    <wp14:pctHeight>0</wp14:pctHeight>
                  </wp14:sizeRelV>
                </wp:anchor>
              </w:drawing>
            </w:r>
          </w:p>
        </w:tc>
        <w:tc>
          <w:tcPr>
            <w:tcW w:w="9043" w:type="dxa"/>
          </w:tcPr>
          <w:p w14:paraId="00FF1BB0" w14:textId="77777777" w:rsidR="006B1775" w:rsidRPr="00AD0172" w:rsidRDefault="006B1775" w:rsidP="006B1775">
            <w:pPr>
              <w:jc w:val="both"/>
              <w:rPr>
                <w:rFonts w:ascii="Cambria" w:eastAsia="Times New Roman" w:hAnsi="Cambria" w:cs="Times New Roman"/>
                <w:i/>
                <w:lang w:eastAsia="hu-HU"/>
              </w:rPr>
            </w:pPr>
            <w:r w:rsidRPr="00AD0172">
              <w:rPr>
                <w:rFonts w:ascii="Cambria" w:eastAsia="Times New Roman" w:hAnsi="Cambria" w:cs="Times New Roman"/>
                <w:i/>
                <w:lang w:eastAsia="hu-HU"/>
              </w:rPr>
              <w:t>Bél Mátyás leírásának utolsó idézett sorából az is kiderül, hogy 1733-ra a lakosság összetétele – a magyarok és a többségbe került szerbség („rácok”) mellett – további népcsoportokkal, szlovákokkal („szlávok”) és németekkel gazdagodott.</w:t>
            </w:r>
          </w:p>
          <w:p w14:paraId="2CFE609D" w14:textId="77777777" w:rsidR="006B1775" w:rsidRDefault="006B1775" w:rsidP="00AD0172">
            <w:pPr>
              <w:jc w:val="both"/>
              <w:rPr>
                <w:rFonts w:ascii="Cambria" w:eastAsia="Times New Roman" w:hAnsi="Cambria" w:cs="Times New Roman"/>
                <w:i/>
                <w:lang w:eastAsia="hu-HU"/>
              </w:rPr>
            </w:pPr>
          </w:p>
        </w:tc>
      </w:tr>
      <w:tr w:rsidR="006B1775" w14:paraId="25B72862" w14:textId="77777777" w:rsidTr="006B1775">
        <w:tc>
          <w:tcPr>
            <w:tcW w:w="1413" w:type="dxa"/>
            <w:vMerge/>
          </w:tcPr>
          <w:p w14:paraId="1964DAEB" w14:textId="77777777" w:rsidR="006B1775" w:rsidRDefault="006B1775" w:rsidP="00AD0172">
            <w:pPr>
              <w:jc w:val="both"/>
              <w:rPr>
                <w:rFonts w:ascii="Cambria" w:eastAsia="Times New Roman" w:hAnsi="Cambria" w:cs="Times New Roman"/>
                <w:i/>
                <w:lang w:eastAsia="hu-HU"/>
              </w:rPr>
            </w:pPr>
          </w:p>
        </w:tc>
        <w:tc>
          <w:tcPr>
            <w:tcW w:w="9043" w:type="dxa"/>
          </w:tcPr>
          <w:p w14:paraId="63C8A8DF" w14:textId="77777777" w:rsidR="006B1775" w:rsidRDefault="006B1775" w:rsidP="006B1775">
            <w:pPr>
              <w:rPr>
                <w:rFonts w:ascii="Cambria" w:eastAsia="Times New Roman" w:hAnsi="Cambria" w:cs="Times New Roman"/>
                <w:i/>
                <w:lang w:eastAsia="hu-HU"/>
              </w:rPr>
            </w:pPr>
          </w:p>
          <w:p w14:paraId="2E7FAF2B" w14:textId="77777777" w:rsidR="006B1775" w:rsidRDefault="006B1775" w:rsidP="006B1775">
            <w:pPr>
              <w:rPr>
                <w:rFonts w:ascii="Cambria" w:eastAsia="Times New Roman" w:hAnsi="Cambria" w:cs="Times New Roman"/>
                <w:i/>
                <w:lang w:eastAsia="hu-HU"/>
              </w:rPr>
            </w:pPr>
          </w:p>
          <w:p w14:paraId="25518B11" w14:textId="77777777" w:rsidR="006B1775" w:rsidRDefault="006B1775" w:rsidP="006B1775">
            <w:pPr>
              <w:rPr>
                <w:rFonts w:ascii="Cambria" w:eastAsia="Times New Roman" w:hAnsi="Cambria" w:cs="Times New Roman"/>
                <w:i/>
                <w:lang w:eastAsia="hu-HU"/>
              </w:rPr>
            </w:pPr>
          </w:p>
          <w:p w14:paraId="4D2F2BFB" w14:textId="736FDBD6" w:rsidR="006B1775" w:rsidRDefault="006B1775" w:rsidP="006B1775">
            <w:pPr>
              <w:rPr>
                <w:rFonts w:ascii="Cambria" w:eastAsia="Times New Roman" w:hAnsi="Cambria" w:cs="Times New Roman"/>
                <w:i/>
                <w:lang w:eastAsia="hu-HU"/>
              </w:rPr>
            </w:pPr>
            <w:r w:rsidRPr="00AD0172">
              <w:rPr>
                <w:rFonts w:ascii="Cambria" w:eastAsia="Times New Roman" w:hAnsi="Cambria" w:cs="Times New Roman"/>
                <w:i/>
                <w:lang w:eastAsia="hu-HU"/>
              </w:rPr>
              <w:t>Trencséni üveges tót. Jantyik Mátyás rajza az Osztrák-Magyar Monarchia Írásban és Képben kötetből</w:t>
            </w:r>
          </w:p>
        </w:tc>
      </w:tr>
    </w:tbl>
    <w:p w14:paraId="212DB6BE" w14:textId="77777777" w:rsidR="00AD0172" w:rsidRPr="00AD0172" w:rsidRDefault="00AD0172" w:rsidP="00AD0172">
      <w:pPr>
        <w:spacing w:after="0" w:line="240" w:lineRule="auto"/>
        <w:rPr>
          <w:rFonts w:ascii="Cambria" w:eastAsia="Times New Roman" w:hAnsi="Cambria" w:cs="Times New Roman"/>
          <w:lang w:eastAsia="hu-HU"/>
        </w:rPr>
      </w:pPr>
    </w:p>
    <w:p w14:paraId="6C6EA014" w14:textId="77777777" w:rsidR="006B1775" w:rsidRDefault="00AD0172"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r w:rsidRPr="00AD0172">
        <w:rPr>
          <w:rFonts w:ascii="Cambria" w:eastAsia="Times New Roman" w:hAnsi="Cambria" w:cs="Times New Roman"/>
          <w:i/>
          <w:lang w:eastAsia="hu-HU"/>
        </w:rPr>
        <w:t xml:space="preserve">A </w:t>
      </w:r>
      <w:r w:rsidRPr="00AD0172">
        <w:rPr>
          <w:rFonts w:ascii="Cambria" w:eastAsia="Times New Roman" w:hAnsi="Cambria" w:cs="Times New Roman"/>
          <w:b/>
          <w:i/>
          <w:lang w:eastAsia="hu-HU"/>
        </w:rPr>
        <w:t>szlovákok</w:t>
      </w:r>
      <w:r w:rsidRPr="00AD0172">
        <w:rPr>
          <w:rFonts w:ascii="Cambria" w:eastAsia="Times New Roman" w:hAnsi="Cambria" w:cs="Times New Roman"/>
          <w:i/>
          <w:lang w:eastAsia="hu-HU"/>
        </w:rPr>
        <w:t xml:space="preserve"> Magyarországra telepedése is a török kor után kezdődött meg. A 17. század elején váltak szinte „színtisztán” szlovákká a Pilis-hegység magyaroktól elhagyott falvai: Pilisszentlászló és Pilisszántó, míg Pilisszentkeresztre és Piliscsabára a szlovákok után németek is érkeztek. Szentendrén a szlovákok akkor jelentek meg nagyobb számban, amikor a szerbek és a dalmátok a török kor végére elhagyott szőlőültetvényeket megújították. Ez a város felemelkedésében kiemelkedő szerepet játszó mezőgazdasági- és a bortermeléshez szorosan kapcsolódó kereskedelmi tevékenység az 1700-as évek elejétől az 1880-as évekig, a szőlőket elpusztító filoxéra járványig a lakosság legfőbb bevételi forrásává vált. </w:t>
      </w:r>
    </w:p>
    <w:p w14:paraId="71C84ADF" w14:textId="56738619" w:rsidR="00AD0172" w:rsidRPr="00AD0172" w:rsidRDefault="006B1775"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r>
        <w:rPr>
          <w:rFonts w:ascii="Cambria" w:eastAsia="Times New Roman" w:hAnsi="Cambria" w:cs="Times New Roman"/>
          <w:i/>
          <w:lang w:eastAsia="hu-HU"/>
        </w:rPr>
        <w:tab/>
        <w:t xml:space="preserve">(Forrás: </w:t>
      </w:r>
      <w:hyperlink r:id="rId45" w:history="1">
        <w:r w:rsidR="00AD0172" w:rsidRPr="00AD0172">
          <w:rPr>
            <w:rStyle w:val="Hiperhivatkozs"/>
            <w:rFonts w:ascii="Cambria" w:eastAsia="Times New Roman" w:hAnsi="Cambria" w:cs="Times New Roman"/>
            <w:i/>
            <w:lang w:eastAsia="hu-HU"/>
          </w:rPr>
          <w:t>https://helytortenet-gyerekeknek.iranyszentendre.hu/amit-a-soknemzetisegu-varos-kialakulasarol-meselnek/</w:t>
        </w:r>
      </w:hyperlink>
      <w:r>
        <w:rPr>
          <w:rFonts w:ascii="Cambria" w:eastAsia="Times New Roman" w:hAnsi="Cambria" w:cs="Times New Roman"/>
          <w:i/>
          <w:lang w:eastAsia="hu-HU"/>
        </w:rPr>
        <w:t>)</w:t>
      </w:r>
    </w:p>
    <w:p w14:paraId="299FADC2" w14:textId="77777777" w:rsidR="006B1775" w:rsidRDefault="006B1775"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p>
    <w:p w14:paraId="12C54DCF" w14:textId="7BB353B8" w:rsidR="006B1775" w:rsidRDefault="00AD0172"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r w:rsidRPr="00AD0172">
        <w:rPr>
          <w:rFonts w:ascii="Cambria" w:eastAsia="Times New Roman" w:hAnsi="Cambria" w:cs="Times New Roman"/>
          <w:i/>
          <w:lang w:eastAsia="hu-HU"/>
        </w:rPr>
        <w:t xml:space="preserve">A hegyekkel és erdőkkel körbevett városban a Tófenék lecsapolása előtt kevés mezőgazdasági művelésre alkalmas terület volt. A városhoz közeli, napos domboldalakat azonban már a 18. század elején – a római időkhöz és a középkorhoz hasonlóan – ismét szőlőskertek lepték el: az uralkodó 1701-es rendelkezése szerint 8 év adómentességet kaptak azok, akik földjüket szőlővel ültették be. A jó terméshez azonban rengeteg munka szükséges: nyitás, metszés, karózás, kapálás, kötözés, válogatás vagy gyomlálás, (irtás) s végül a fedés és a trágyázás alkották a szőlőkben kora tavasztól késő őszig tartó tevékenységeket. Mindezen feladatok ellátására a városban nem volt elegendő munkaerő. A „kapás” réteg hagyományosan </w:t>
      </w:r>
      <w:r w:rsidRPr="00AD0172">
        <w:rPr>
          <w:rFonts w:ascii="Cambria" w:eastAsia="Times New Roman" w:hAnsi="Cambria" w:cs="Times New Roman"/>
          <w:b/>
          <w:i/>
          <w:lang w:eastAsia="hu-HU"/>
        </w:rPr>
        <w:t>a helyi dalmátok</w:t>
      </w:r>
      <w:r w:rsidRPr="00AD0172">
        <w:rPr>
          <w:rFonts w:ascii="Cambria" w:eastAsia="Times New Roman" w:hAnsi="Cambria" w:cs="Times New Roman"/>
          <w:i/>
          <w:lang w:eastAsia="hu-HU"/>
        </w:rPr>
        <w:t xml:space="preserve"> soraiból került ki, de az egyre több ültetvény gondozásához ők is kevésnek bizonyultak.</w:t>
      </w:r>
      <w:r w:rsidR="006B1775">
        <w:rPr>
          <w:rFonts w:ascii="Cambria" w:eastAsia="Times New Roman" w:hAnsi="Cambria" w:cs="Times New Roman"/>
          <w:i/>
          <w:lang w:eastAsia="hu-HU"/>
        </w:rPr>
        <w:t xml:space="preserve"> </w:t>
      </w:r>
    </w:p>
    <w:p w14:paraId="2BED4187" w14:textId="3646AE87" w:rsidR="00AD0172" w:rsidRPr="00AD0172" w:rsidRDefault="006B1775"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r>
        <w:rPr>
          <w:rFonts w:ascii="Cambria" w:eastAsia="Times New Roman" w:hAnsi="Cambria" w:cs="Times New Roman"/>
          <w:i/>
          <w:lang w:eastAsia="hu-HU"/>
        </w:rPr>
        <w:tab/>
        <w:t>(Forrás:</w:t>
      </w:r>
      <w:r w:rsidR="00AD0172" w:rsidRPr="00AD0172">
        <w:rPr>
          <w:rFonts w:ascii="Cambria" w:eastAsia="Times New Roman" w:hAnsi="Cambria" w:cs="Times New Roman"/>
          <w:i/>
          <w:lang w:eastAsia="hu-HU"/>
        </w:rPr>
        <w:t xml:space="preserve"> </w:t>
      </w:r>
      <w:hyperlink r:id="rId46" w:history="1">
        <w:r w:rsidR="00AD0172" w:rsidRPr="00AD0172">
          <w:rPr>
            <w:rStyle w:val="Hiperhivatkozs"/>
            <w:rFonts w:ascii="Cambria" w:eastAsia="Times New Roman" w:hAnsi="Cambria" w:cs="Times New Roman"/>
            <w:i/>
            <w:lang w:eastAsia="hu-HU"/>
          </w:rPr>
          <w:t>https://helytortenet-gyerekeknek.iranyszentendre.hu/amit-a-soknemzetisegu-varos-kialakulasarol-meselnek/</w:t>
        </w:r>
      </w:hyperlink>
      <w:r>
        <w:rPr>
          <w:rFonts w:ascii="Cambria" w:eastAsia="Times New Roman" w:hAnsi="Cambria" w:cs="Times New Roman"/>
          <w:i/>
          <w:lang w:eastAsia="hu-HU"/>
        </w:rPr>
        <w:t>)</w:t>
      </w:r>
    </w:p>
    <w:p w14:paraId="47F79CE7" w14:textId="77777777" w:rsidR="00AD0172" w:rsidRPr="00AD0172" w:rsidRDefault="00AD0172"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p>
    <w:p w14:paraId="014B20FD" w14:textId="77777777" w:rsidR="00AD0172" w:rsidRPr="00AD0172" w:rsidRDefault="00AD0172"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r w:rsidRPr="00AD0172">
        <w:rPr>
          <w:rFonts w:ascii="Cambria" w:eastAsia="Times New Roman" w:hAnsi="Cambria" w:cs="Times New Roman"/>
          <w:i/>
          <w:lang w:eastAsia="hu-HU"/>
        </w:rPr>
        <w:t xml:space="preserve">A birtokosok a Felvidékről </w:t>
      </w:r>
      <w:r w:rsidRPr="00AD0172">
        <w:rPr>
          <w:rFonts w:ascii="Cambria" w:eastAsia="Times New Roman" w:hAnsi="Cambria" w:cs="Times New Roman"/>
          <w:b/>
          <w:i/>
          <w:lang w:eastAsia="hu-HU"/>
        </w:rPr>
        <w:t>szlovákokat hívtak</w:t>
      </w:r>
      <w:r w:rsidRPr="00AD0172">
        <w:rPr>
          <w:rFonts w:ascii="Cambria" w:eastAsia="Times New Roman" w:hAnsi="Cambria" w:cs="Times New Roman"/>
          <w:i/>
          <w:lang w:eastAsia="hu-HU"/>
        </w:rPr>
        <w:t xml:space="preserve"> napszámosnak, akik közül sokan Szentendrén maradtak. Főleg Izbégen telepedtek le, itt építették fel evangélikus kápolnájukat. Ők voltak a város legszegényebbjei, kiszolgáltatottságukat jól példázza az a ma is élő izbégi szájhagyomány, miszerint a szőlőbirtokosok azokat a „tót” szőlőmunkásokat, akik nem dolgoztak elég jól, vasárnap levitték Szentendre főterére és nyilvánosan megverték őket… Sok család a szükségben gyermekeit is szolgálónak kényszerült adni, így kerültek a jobb módú családokhoz szlovák cselédek.</w:t>
      </w:r>
    </w:p>
    <w:p w14:paraId="758D97E2" w14:textId="77777777" w:rsidR="006B1775" w:rsidRDefault="00AD0172"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r w:rsidRPr="00AD0172">
        <w:rPr>
          <w:rFonts w:ascii="Cambria" w:eastAsia="Times New Roman" w:hAnsi="Cambria" w:cs="Times New Roman"/>
          <w:i/>
          <w:lang w:eastAsia="hu-HU"/>
        </w:rPr>
        <w:t xml:space="preserve">Míg a szerbek a balkáni háborús események, </w:t>
      </w:r>
      <w:r w:rsidRPr="00AD0172">
        <w:rPr>
          <w:rFonts w:ascii="Cambria" w:eastAsia="Times New Roman" w:hAnsi="Cambria" w:cs="Times New Roman"/>
          <w:b/>
          <w:i/>
          <w:lang w:eastAsia="hu-HU"/>
        </w:rPr>
        <w:t>a szlovákok</w:t>
      </w:r>
      <w:r w:rsidRPr="00AD0172">
        <w:rPr>
          <w:rFonts w:ascii="Cambria" w:eastAsia="Times New Roman" w:hAnsi="Cambria" w:cs="Times New Roman"/>
          <w:i/>
          <w:lang w:eastAsia="hu-HU"/>
        </w:rPr>
        <w:t xml:space="preserve"> pedig első sorban gazdasági megfontolások következtében települtek Magyarországra, a németek a Habsburgoknak a magyarok elnémetesítésére irányuló törekvéseivel összhangban érkeztek hazánkba. 1712-től majd az 1739-es, a lakosságot erősen megtizedelő nagy pestisjárvány után a </w:t>
      </w:r>
      <w:r w:rsidRPr="00AD0172">
        <w:rPr>
          <w:rFonts w:ascii="Cambria" w:eastAsia="Times New Roman" w:hAnsi="Cambria" w:cs="Times New Roman"/>
          <w:i/>
          <w:lang w:eastAsia="hu-HU"/>
        </w:rPr>
        <w:lastRenderedPageBreak/>
        <w:t>Dunakanyar számos kihalt vagy gyéren lakott településére – Visegrádra, Nagymarosra, Verőcére és Zebegénybe – a terület új, osztrák földesurai tömegesen telepítettek át – a hazájukban gyakran nehéz körülmények között élő – osztrákokat és németeket.</w:t>
      </w:r>
    </w:p>
    <w:p w14:paraId="3A3D3FEF" w14:textId="2E82B00C" w:rsidR="00AD0172" w:rsidRPr="00AD0172" w:rsidRDefault="006B1775"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r>
        <w:rPr>
          <w:rFonts w:ascii="Cambria" w:eastAsia="Times New Roman" w:hAnsi="Cambria" w:cs="Times New Roman"/>
          <w:i/>
          <w:lang w:eastAsia="hu-HU"/>
        </w:rPr>
        <w:tab/>
        <w:t xml:space="preserve">(Forrás: </w:t>
      </w:r>
      <w:hyperlink r:id="rId47" w:history="1">
        <w:r w:rsidR="00AD0172" w:rsidRPr="00AD0172">
          <w:rPr>
            <w:rStyle w:val="Hiperhivatkozs"/>
            <w:rFonts w:ascii="Cambria" w:eastAsia="Times New Roman" w:hAnsi="Cambria" w:cs="Times New Roman"/>
            <w:i/>
            <w:lang w:eastAsia="hu-HU"/>
          </w:rPr>
          <w:t>https://helytortenet-gyerekeknek.iranyszentendre.hu/amit-a-soknemzetisegu-varos-kialakulasarol-meselnek/</w:t>
        </w:r>
      </w:hyperlink>
      <w:r>
        <w:rPr>
          <w:rFonts w:ascii="Cambria" w:eastAsia="Times New Roman" w:hAnsi="Cambria" w:cs="Times New Roman"/>
          <w:i/>
          <w:lang w:eastAsia="hu-HU"/>
        </w:rPr>
        <w:t>)</w:t>
      </w:r>
    </w:p>
    <w:p w14:paraId="5ACA8C3D" w14:textId="77777777" w:rsidR="00AD0172" w:rsidRPr="00AD0172" w:rsidRDefault="00AD0172" w:rsidP="00AD0172">
      <w:pPr>
        <w:spacing w:after="0" w:line="240" w:lineRule="auto"/>
        <w:jc w:val="both"/>
        <w:rPr>
          <w:rFonts w:ascii="Cambria" w:eastAsia="Times New Roman" w:hAnsi="Cambria" w:cs="Times New Roman"/>
          <w:i/>
          <w:lang w:eastAsia="hu-HU"/>
        </w:rPr>
      </w:pPr>
    </w:p>
    <w:p w14:paraId="5033AD0D" w14:textId="77777777" w:rsidR="006B1775" w:rsidRDefault="00AD0172"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r w:rsidRPr="00AD0172">
        <w:rPr>
          <w:rFonts w:ascii="Cambria" w:eastAsia="Times New Roman" w:hAnsi="Cambria" w:cs="Times New Roman"/>
          <w:i/>
          <w:lang w:eastAsia="hu-HU"/>
        </w:rPr>
        <w:t xml:space="preserve">A Buda környékén és a Dunakanyarban tizenöt falut, köztük Szentendrét is birtokló Zichy István a németországi Badenből, később Bajorországból hozott telepeseket. Zichy sérelmezte is, hogy az osztrák Kamara a szerbeket az ő megkérdezése nélkül engedte Szentendrére települni, mert szeretett volna ide is németeket hozni. Erre azonban nem kapta meg az uralkodó engedélyét. </w:t>
      </w:r>
    </w:p>
    <w:p w14:paraId="2772F25A" w14:textId="07B0CCAD" w:rsidR="00AD0172" w:rsidRDefault="006B1775"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r>
        <w:rPr>
          <w:rFonts w:ascii="Cambria" w:eastAsia="Times New Roman" w:hAnsi="Cambria" w:cs="Times New Roman"/>
          <w:i/>
          <w:lang w:eastAsia="hu-HU"/>
        </w:rPr>
        <w:tab/>
        <w:t xml:space="preserve">(Forrás: </w:t>
      </w:r>
      <w:hyperlink r:id="rId48" w:history="1">
        <w:r w:rsidRPr="00406843">
          <w:rPr>
            <w:rStyle w:val="Hiperhivatkozs"/>
            <w:rFonts w:ascii="Cambria" w:eastAsia="Times New Roman" w:hAnsi="Cambria" w:cs="Times New Roman"/>
            <w:i/>
            <w:lang w:eastAsia="hu-HU"/>
          </w:rPr>
          <w:t>https://helytortenet-gyerekeknek.iranyszentendre.hu/amit-a-soknemzetisegu-varos-kialakulasarol-meselnek/</w:t>
        </w:r>
      </w:hyperlink>
      <w:r>
        <w:rPr>
          <w:rFonts w:ascii="Cambria" w:eastAsia="Times New Roman" w:hAnsi="Cambria" w:cs="Times New Roman"/>
          <w:i/>
          <w:lang w:eastAsia="hu-HU"/>
        </w:rPr>
        <w:t>)</w:t>
      </w:r>
    </w:p>
    <w:p w14:paraId="547D9ED8" w14:textId="77777777" w:rsidR="006B1775" w:rsidRPr="00AD0172" w:rsidRDefault="006B1775"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p>
    <w:p w14:paraId="029A1C6D" w14:textId="77777777" w:rsidR="006B1775" w:rsidRDefault="00AD0172"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r w:rsidRPr="00AD0172">
        <w:rPr>
          <w:rFonts w:ascii="Cambria" w:eastAsia="Times New Roman" w:hAnsi="Cambria" w:cs="Times New Roman"/>
          <w:i/>
          <w:lang w:eastAsia="hu-HU"/>
        </w:rPr>
        <w:t xml:space="preserve">A </w:t>
      </w:r>
      <w:r w:rsidRPr="00AD0172">
        <w:rPr>
          <w:rFonts w:ascii="Cambria" w:eastAsia="Times New Roman" w:hAnsi="Cambria" w:cs="Times New Roman"/>
          <w:b/>
          <w:i/>
          <w:lang w:eastAsia="hu-HU"/>
        </w:rPr>
        <w:t>„svábok”</w:t>
      </w:r>
      <w:r w:rsidRPr="00AD0172">
        <w:rPr>
          <w:rFonts w:ascii="Cambria" w:eastAsia="Times New Roman" w:hAnsi="Cambria" w:cs="Times New Roman"/>
          <w:i/>
          <w:lang w:eastAsia="hu-HU"/>
        </w:rPr>
        <w:t xml:space="preserve"> a szerbekkel ellentétben nem közösséget alkotó csoportokban jöttek – az 1730-as évektől egyre nagyobb számban – Szentendrére. Eredeti letelepítési helyükről, Budáról, Pestről, Óbudáról, Budajenőről, Budaörsről, Pesthidegkútról, Ürömről, Dunabogdányból azért vándoroltak tovább, mert számításaikat ott nem találták meg. A folyamatot elősegítette, hogy sok, a Szeoba során Szentendrére menekült szerb család a karlócai békekötés (1699) után visszatért szülőföldjére. A szerb lakosság létszáma alig felére apadt, tehát „volt hely” a németeknek. Gyors beilleszkedésüknek kedvezett, hogy olyan gazdasági területeket láttak el, amelyekből a szerb kereskedővárosban hiány mutatkozott: ők működtették a patakokon és a Dunán a malmokat; voltak köztük pékek, mészárosok, később kiskereskedéseket is nyitottak. Az 1760-as években – mivel hagyományosan kiváló építőmesterek voltak – a megnagyobbított szerb püspöki templom kőműves, ács és tetőfedő munkáit már szinte csak német mesterek végezték. </w:t>
      </w:r>
    </w:p>
    <w:p w14:paraId="7FC839A3" w14:textId="6D413F1D" w:rsidR="00AD0172" w:rsidRPr="00AD0172" w:rsidRDefault="006B1775"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r>
        <w:rPr>
          <w:rFonts w:ascii="Cambria" w:eastAsia="Times New Roman" w:hAnsi="Cambria" w:cs="Times New Roman"/>
          <w:i/>
          <w:lang w:eastAsia="hu-HU"/>
        </w:rPr>
        <w:tab/>
        <w:t xml:space="preserve">(Forrás: </w:t>
      </w:r>
      <w:hyperlink r:id="rId49" w:history="1">
        <w:r w:rsidR="00AD0172" w:rsidRPr="00AD0172">
          <w:rPr>
            <w:rStyle w:val="Hiperhivatkozs"/>
            <w:rFonts w:ascii="Cambria" w:eastAsia="Times New Roman" w:hAnsi="Cambria" w:cs="Times New Roman"/>
            <w:i/>
            <w:lang w:eastAsia="hu-HU"/>
          </w:rPr>
          <w:t>https://helytortenet-gyerekeknek.iranyszentendre.hu/amit-a-soknemzetisegu-varos-kialakulasarol-meselnek/</w:t>
        </w:r>
      </w:hyperlink>
      <w:r>
        <w:rPr>
          <w:rFonts w:ascii="Cambria" w:eastAsia="Times New Roman" w:hAnsi="Cambria" w:cs="Times New Roman"/>
          <w:i/>
          <w:lang w:eastAsia="hu-HU"/>
        </w:rPr>
        <w:t>)</w:t>
      </w:r>
    </w:p>
    <w:p w14:paraId="3F582557" w14:textId="77777777" w:rsidR="00AD0172" w:rsidRPr="00AD0172" w:rsidRDefault="00AD0172" w:rsidP="00AD0172">
      <w:pPr>
        <w:spacing w:after="0" w:line="240" w:lineRule="auto"/>
        <w:jc w:val="both"/>
        <w:rPr>
          <w:rFonts w:ascii="Cambria" w:eastAsia="Times New Roman" w:hAnsi="Cambria" w:cs="Times New Roman"/>
          <w:i/>
          <w:lang w:eastAsia="hu-HU"/>
        </w:rPr>
      </w:pPr>
    </w:p>
    <w:p w14:paraId="6D6982B1" w14:textId="77777777" w:rsidR="006B1775" w:rsidRDefault="00AD0172"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r w:rsidRPr="00AD0172">
        <w:rPr>
          <w:rFonts w:ascii="Cambria" w:eastAsia="Times New Roman" w:hAnsi="Cambria" w:cs="Times New Roman"/>
          <w:i/>
          <w:lang w:eastAsia="hu-HU"/>
        </w:rPr>
        <w:t xml:space="preserve">A soknemzetiségű, </w:t>
      </w:r>
      <w:r w:rsidRPr="00AD0172">
        <w:rPr>
          <w:rFonts w:ascii="Cambria" w:eastAsia="Times New Roman" w:hAnsi="Cambria" w:cs="Times New Roman"/>
          <w:b/>
          <w:i/>
          <w:lang w:eastAsia="hu-HU"/>
        </w:rPr>
        <w:t>soknyelvű városban</w:t>
      </w:r>
      <w:r w:rsidRPr="00AD0172">
        <w:rPr>
          <w:rFonts w:ascii="Cambria" w:eastAsia="Times New Roman" w:hAnsi="Cambria" w:cs="Times New Roman"/>
          <w:i/>
          <w:lang w:eastAsia="hu-HU"/>
        </w:rPr>
        <w:t xml:space="preserve"> természetesen sok konfliktus adódott a különböző szokásokat és hagyományokat magukkal hozó, gazdasági helyzetük alapján más és más érdekeket szem előtt tartó népcsoportok között. Ezzel együtt Szentendrén különleges tolerancia is megnyilvánult az itt letelepedő emberek között: az 1723-ban megalapított katolikus népiskolában négy, a magyar mellett szlovák, német és dalmát (horvát) nyelven folyt a tanítás, a katolikus templomban ugyanazon a misén váltakozva „</w:t>
      </w:r>
      <w:r w:rsidRPr="00AD0172">
        <w:rPr>
          <w:rFonts w:ascii="Cambria" w:eastAsia="Times New Roman" w:hAnsi="Cambria" w:cs="Times New Roman"/>
          <w:b/>
          <w:i/>
          <w:lang w:eastAsia="hu-HU"/>
        </w:rPr>
        <w:t>magyar, német, dalmát és tót” nyelven mondott beszédet</w:t>
      </w:r>
      <w:r w:rsidRPr="00AD0172">
        <w:rPr>
          <w:rFonts w:ascii="Cambria" w:eastAsia="Times New Roman" w:hAnsi="Cambria" w:cs="Times New Roman"/>
          <w:i/>
          <w:lang w:eastAsia="hu-HU"/>
        </w:rPr>
        <w:t xml:space="preserve"> a pap még a 20. század elején is.</w:t>
      </w:r>
    </w:p>
    <w:p w14:paraId="339D4FA6" w14:textId="2182AD5E" w:rsidR="00AD0172" w:rsidRPr="00AD0172" w:rsidRDefault="006B1775"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r>
        <w:rPr>
          <w:rFonts w:ascii="Cambria" w:eastAsia="Times New Roman" w:hAnsi="Cambria" w:cs="Times New Roman"/>
          <w:i/>
          <w:lang w:eastAsia="hu-HU"/>
        </w:rPr>
        <w:tab/>
        <w:t>(Forrás:</w:t>
      </w:r>
      <w:r w:rsidR="00AD0172" w:rsidRPr="00AD0172">
        <w:rPr>
          <w:rFonts w:ascii="Cambria" w:eastAsia="Times New Roman" w:hAnsi="Cambria" w:cs="Times New Roman"/>
          <w:i/>
          <w:lang w:eastAsia="hu-HU"/>
        </w:rPr>
        <w:t xml:space="preserve"> </w:t>
      </w:r>
      <w:hyperlink r:id="rId50" w:history="1">
        <w:r w:rsidR="00AD0172" w:rsidRPr="00AD0172">
          <w:rPr>
            <w:rStyle w:val="Hiperhivatkozs"/>
            <w:rFonts w:ascii="Cambria" w:eastAsia="Times New Roman" w:hAnsi="Cambria" w:cs="Times New Roman"/>
            <w:i/>
            <w:lang w:eastAsia="hu-HU"/>
          </w:rPr>
          <w:t>https://helytortenet-gyerekeknek.iranyszentendre.hu/amit-a-soknemzetisegu-varos-kialakulasarol-meselnek/</w:t>
        </w:r>
      </w:hyperlink>
      <w:r>
        <w:rPr>
          <w:rFonts w:ascii="Cambria" w:eastAsia="Times New Roman" w:hAnsi="Cambria" w:cs="Times New Roman"/>
          <w:i/>
          <w:lang w:eastAsia="hu-HU"/>
        </w:rPr>
        <w:t>)</w:t>
      </w:r>
    </w:p>
    <w:p w14:paraId="4EB75B5E" w14:textId="77777777" w:rsidR="006B1775" w:rsidRDefault="006B1775"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p>
    <w:p w14:paraId="3505735D" w14:textId="2D41C1DF" w:rsidR="00AD0172" w:rsidRPr="00AD0172" w:rsidRDefault="00AD0172" w:rsidP="00AD0172">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i/>
          <w:lang w:eastAsia="hu-HU"/>
        </w:rPr>
      </w:pPr>
      <w:r w:rsidRPr="00AD0172">
        <w:rPr>
          <w:rFonts w:ascii="Cambria" w:eastAsia="Times New Roman" w:hAnsi="Cambria" w:cs="Times New Roman"/>
          <w:i/>
          <w:lang w:eastAsia="hu-HU"/>
        </w:rPr>
        <w:t xml:space="preserve">Mindezek eredményeként egy sajátos, kevert, helyi társalgási nyelv is kialakult: „[…] a lakosok felének szavát sem értem. A szűk piacon rácul beszélnek, azt a sváb dialektust, ami itt ütötte meg a fülemet, szintén nehezen kapiskáltam. A szlovák szó sem úgy hangzott, mint az én szűkebb hazámban, Gömörben. […] Egy kis vendéglő teraszán öreg polgárok társalogtak. Innen egy német, onnan egy dalmát szó hangzott, a vendéglő mélyén valaki tamburát próbált…” – </w:t>
      </w:r>
      <w:r w:rsidRPr="00AD0172">
        <w:rPr>
          <w:rFonts w:ascii="Cambria" w:eastAsia="Times New Roman" w:hAnsi="Cambria" w:cs="Times New Roman"/>
          <w:lang w:eastAsia="hu-HU"/>
        </w:rPr>
        <w:t>jegyezte fel Szombathy Viktor felvidéki író, újságíró, műfordító 1924-ben Szentendrén tett látogatása élményei között</w:t>
      </w:r>
      <w:r w:rsidRPr="00AD0172">
        <w:rPr>
          <w:rFonts w:ascii="Cambria" w:eastAsia="Times New Roman" w:hAnsi="Cambria" w:cs="Times New Roman"/>
          <w:i/>
          <w:lang w:eastAsia="hu-HU"/>
        </w:rPr>
        <w:t xml:space="preserve">. </w:t>
      </w:r>
      <w:r w:rsidR="006B1775">
        <w:rPr>
          <w:rFonts w:ascii="Cambria" w:eastAsia="Times New Roman" w:hAnsi="Cambria" w:cs="Times New Roman"/>
          <w:i/>
          <w:lang w:eastAsia="hu-HU"/>
        </w:rPr>
        <w:t>(Forrás:</w:t>
      </w:r>
      <w:r w:rsidRPr="00AD0172">
        <w:rPr>
          <w:rFonts w:ascii="Cambria" w:eastAsia="Times New Roman" w:hAnsi="Cambria" w:cs="Times New Roman"/>
          <w:i/>
          <w:lang w:eastAsia="hu-HU"/>
        </w:rPr>
        <w:t xml:space="preserve"> </w:t>
      </w:r>
      <w:hyperlink r:id="rId51" w:history="1">
        <w:r w:rsidRPr="00AD0172">
          <w:rPr>
            <w:rStyle w:val="Hiperhivatkozs"/>
            <w:rFonts w:ascii="Cambria" w:eastAsia="Times New Roman" w:hAnsi="Cambria" w:cs="Times New Roman"/>
            <w:i/>
            <w:lang w:eastAsia="hu-HU"/>
          </w:rPr>
          <w:t>https://helytortenet-gyerekeknek.iranyszentendre.hu/amit-a-soknemzetisegu-varos-kialakulasarol-meselnek/</w:t>
        </w:r>
      </w:hyperlink>
      <w:r w:rsidR="006B1775">
        <w:rPr>
          <w:rFonts w:ascii="Cambria" w:eastAsia="Times New Roman" w:hAnsi="Cambria" w:cs="Times New Roman"/>
          <w:i/>
          <w:lang w:eastAsia="hu-HU"/>
        </w:rPr>
        <w:t>)</w:t>
      </w:r>
    </w:p>
    <w:p w14:paraId="2D278B61" w14:textId="77777777" w:rsidR="00AD0172" w:rsidRPr="00AD0172" w:rsidRDefault="00AD0172" w:rsidP="00AD0172">
      <w:pPr>
        <w:spacing w:after="0" w:line="240" w:lineRule="auto"/>
        <w:jc w:val="both"/>
        <w:rPr>
          <w:rFonts w:ascii="Cambria" w:eastAsia="Times New Roman" w:hAnsi="Cambria" w:cs="Times New Roman"/>
          <w:i/>
          <w:lang w:eastAsia="hu-HU"/>
        </w:rPr>
      </w:pPr>
    </w:p>
    <w:p w14:paraId="611AE4D9" w14:textId="77777777" w:rsidR="00AD0172" w:rsidRPr="00AD0172" w:rsidRDefault="00AD0172" w:rsidP="00AD0172">
      <w:pPr>
        <w:spacing w:after="0" w:line="240" w:lineRule="auto"/>
        <w:jc w:val="both"/>
        <w:rPr>
          <w:rFonts w:ascii="Cambria" w:eastAsia="Times New Roman" w:hAnsi="Cambria" w:cs="Times New Roman"/>
          <w:b/>
          <w:lang w:eastAsia="hu-HU"/>
        </w:rPr>
      </w:pPr>
      <w:r w:rsidRPr="00AD0172">
        <w:rPr>
          <w:rFonts w:ascii="Cambria" w:eastAsia="Times New Roman" w:hAnsi="Cambria" w:cs="Times New Roman"/>
          <w:b/>
          <w:lang w:eastAsia="hu-HU"/>
        </w:rPr>
        <w:t xml:space="preserve">Információk: </w:t>
      </w:r>
    </w:p>
    <w:p w14:paraId="5FCA4627" w14:textId="2AD0BACD" w:rsidR="00AD0172" w:rsidRPr="00AD0172" w:rsidRDefault="00AD0172" w:rsidP="00AD0172">
      <w:pPr>
        <w:spacing w:line="254"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A városi önkormányzat kialakulása a 18. század első évtizedeiben valósult meg. 1700-ban </w:t>
      </w:r>
      <w:r w:rsidR="006B1775">
        <w:rPr>
          <w:rFonts w:ascii="Cambria" w:eastAsia="Times New Roman" w:hAnsi="Cambria" w:cs="Times New Roman"/>
          <w:lang w:eastAsia="hu-HU"/>
        </w:rPr>
        <w:t>[</w:t>
      </w:r>
      <w:r w:rsidRPr="00AD0172">
        <w:rPr>
          <w:rFonts w:ascii="Cambria" w:eastAsia="Times New Roman" w:hAnsi="Cambria" w:cs="Times New Roman"/>
          <w:lang w:eastAsia="hu-HU"/>
        </w:rPr>
        <w:t>…</w:t>
      </w:r>
      <w:r w:rsidR="006B1775">
        <w:rPr>
          <w:rFonts w:ascii="Cambria" w:eastAsia="Times New Roman" w:hAnsi="Cambria" w:cs="Times New Roman"/>
          <w:lang w:eastAsia="hu-HU"/>
        </w:rPr>
        <w:t>]</w:t>
      </w:r>
      <w:r w:rsidRPr="00AD0172">
        <w:rPr>
          <w:rFonts w:ascii="Cambria" w:eastAsia="Times New Roman" w:hAnsi="Cambria" w:cs="Times New Roman"/>
          <w:lang w:eastAsia="hu-HU"/>
        </w:rPr>
        <w:t xml:space="preserve"> lehetőség nyílt a városigazgatás megszervezésére. Mivel a lakosság görögkeletiekre és katolikusokra oszlott, olyan gyakorlat alakult ki, hogy 1733-ig egy katolikus és három görögkeleti gazdag polgár kormányozta a várost. Az irányítást illetően — látszólag vallási köntösben történt valójában mivel a szerbek kisebb része, az őslakosság és a különféle területekről bevándorolt magyar lakosok szőlőműveléssel foglalkoztak, a szerbek nagyobb része pedig még iparos és kereskedő volt, ezért alakították ki a fentiekben említetteket.  Utóbbiak igyekeztek biztosítani jogaikat a városban, főként a városvezetésben, amire már a szőlőművelők is igényt tartottak. Az ellentétek kiéleződése felerősödött, amikor az előnyös szerződések az önállóságra legtöbb lehetőséget adtak. </w:t>
      </w:r>
      <w:r w:rsidR="006B1775">
        <w:rPr>
          <w:rFonts w:ascii="Cambria" w:eastAsia="Times New Roman" w:hAnsi="Cambria" w:cs="Times New Roman"/>
          <w:lang w:eastAsia="hu-HU"/>
        </w:rPr>
        <w:t>[</w:t>
      </w:r>
      <w:r w:rsidR="006B1775" w:rsidRPr="00AD0172">
        <w:rPr>
          <w:rFonts w:ascii="Cambria" w:eastAsia="Times New Roman" w:hAnsi="Cambria" w:cs="Times New Roman"/>
          <w:lang w:eastAsia="hu-HU"/>
        </w:rPr>
        <w:t>…</w:t>
      </w:r>
      <w:r w:rsidR="006B1775">
        <w:rPr>
          <w:rFonts w:ascii="Cambria" w:eastAsia="Times New Roman" w:hAnsi="Cambria" w:cs="Times New Roman"/>
          <w:lang w:eastAsia="hu-HU"/>
        </w:rPr>
        <w:t>]</w:t>
      </w:r>
      <w:r w:rsidR="006B1775" w:rsidRPr="00AD0172">
        <w:rPr>
          <w:rFonts w:ascii="Cambria" w:eastAsia="Times New Roman" w:hAnsi="Cambria" w:cs="Times New Roman"/>
          <w:lang w:eastAsia="hu-HU"/>
        </w:rPr>
        <w:t xml:space="preserve"> </w:t>
      </w:r>
      <w:r w:rsidRPr="00AD0172">
        <w:rPr>
          <w:rFonts w:ascii="Cambria" w:eastAsia="Times New Roman" w:hAnsi="Cambria" w:cs="Times New Roman"/>
          <w:lang w:eastAsia="hu-HU"/>
        </w:rPr>
        <w:t xml:space="preserve">A tanácsba került vezetők többnyire kedveztek rokonaiknak. 1733-ban a megye kénytelen volt beavatkozni: elrendelte, hogy ezentúl 3 éven át görögkeleti, 1 éven keresztül pedig katolikus bírája legyen a városnak, ne a 4 tagú testület kormányozzon. Elrendelte, hogy a városban 13 esküdtet kell választani, akik közül 4 katolikus, 9 görög legyen. Az esküdteket </w:t>
      </w:r>
      <w:r w:rsidRPr="00AD0172">
        <w:rPr>
          <w:rFonts w:ascii="Cambria" w:eastAsia="Times New Roman" w:hAnsi="Cambria" w:cs="Times New Roman"/>
          <w:lang w:eastAsia="hu-HU"/>
        </w:rPr>
        <w:lastRenderedPageBreak/>
        <w:t>életük végéig választották. A bíró a korábbi gyakorlat szerint 3 évig a szerbek, 1 évig a magyarok képviselője volt. A város polgárai kötelesek voltak engedelmeskedni a bírónak és a tanács tagjainak.</w:t>
      </w:r>
    </w:p>
    <w:p w14:paraId="6DF22087" w14:textId="02758D4E" w:rsidR="00AD0172" w:rsidRPr="00AD0172" w:rsidRDefault="00AD0172" w:rsidP="00AD0172">
      <w:pPr>
        <w:spacing w:line="254" w:lineRule="auto"/>
        <w:jc w:val="both"/>
        <w:rPr>
          <w:rFonts w:ascii="Cambria" w:eastAsia="Times New Roman" w:hAnsi="Cambria" w:cs="Times New Roman"/>
          <w:lang w:eastAsia="hu-HU"/>
        </w:rPr>
      </w:pPr>
    </w:p>
    <w:p w14:paraId="7CD6DD7D" w14:textId="77777777" w:rsidR="00AD0172" w:rsidRPr="00AD0172" w:rsidRDefault="00AD0172" w:rsidP="00AD0172">
      <w:pPr>
        <w:spacing w:line="254"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panaszt, ahol 1744-től a 13 esküdt helyett 24 fő megválasztását rendelték el. Az esküdtek feladata volt az adó, a kilenced, a városi számadások kezelése, a tanács működésének ellenőrzése. A városi magisztrátust egyúttal az úriszék alá rendelték, amely fellebbviteli fórum volt vagyonkezelési, közigazgatási és polgári peres ügyekben. 1777-től vásártartási joga volt a már mezővárosnak. </w:t>
      </w:r>
    </w:p>
    <w:p w14:paraId="59FC0DC1" w14:textId="77777777" w:rsidR="00AD0172" w:rsidRPr="00AD0172" w:rsidRDefault="00AD0172" w:rsidP="00AD0172">
      <w:pPr>
        <w:spacing w:line="254" w:lineRule="auto"/>
        <w:jc w:val="both"/>
        <w:rPr>
          <w:rFonts w:ascii="Cambria" w:eastAsia="Times New Roman" w:hAnsi="Cambria" w:cs="Times New Roman"/>
          <w:b/>
          <w:lang w:eastAsia="hu-HU"/>
        </w:rPr>
      </w:pPr>
      <w:r w:rsidRPr="00AD0172">
        <w:rPr>
          <w:rFonts w:ascii="Cambria" w:eastAsia="Times New Roman" w:hAnsi="Cambria" w:cs="Times New Roman"/>
          <w:b/>
          <w:lang w:eastAsia="hu-HU"/>
        </w:rPr>
        <w:t xml:space="preserve">Megoldás: </w:t>
      </w:r>
    </w:p>
    <w:p w14:paraId="35A87D01"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cs="Times New Roman"/>
          <w:b/>
          <w:noProof/>
          <w:lang w:eastAsia="hu-HU"/>
        </w:rPr>
      </w:pPr>
      <w:r w:rsidRPr="00AD0172">
        <w:rPr>
          <w:rFonts w:ascii="Cambria" w:hAnsi="Cambria" w:cs="Times New Roman"/>
          <w:b/>
          <w:noProof/>
          <w:lang w:eastAsia="hu-HU"/>
        </w:rPr>
        <w:t>Szentendre lakossága és társadalma a kora újkorban</w:t>
      </w:r>
    </w:p>
    <w:p w14:paraId="1BD06BAD" w14:textId="6789EA20" w:rsidR="00AD0172" w:rsidRPr="00AD0172" w:rsidRDefault="00FC5EBD"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r w:rsidRPr="00AD0172">
        <w:rPr>
          <w:rFonts w:ascii="Cambria" w:hAnsi="Cambria"/>
          <w:noProof/>
        </w:rPr>
        <mc:AlternateContent>
          <mc:Choice Requires="wps">
            <w:drawing>
              <wp:anchor distT="0" distB="0" distL="114300" distR="114300" simplePos="0" relativeHeight="251659776" behindDoc="0" locked="0" layoutInCell="1" allowOverlap="1" wp14:anchorId="583CB09B" wp14:editId="7C51B320">
                <wp:simplePos x="0" y="0"/>
                <wp:positionH relativeFrom="margin">
                  <wp:posOffset>2057400</wp:posOffset>
                </wp:positionH>
                <wp:positionV relativeFrom="paragraph">
                  <wp:posOffset>111760</wp:posOffset>
                </wp:positionV>
                <wp:extent cx="2485390" cy="800100"/>
                <wp:effectExtent l="0" t="0" r="10160" b="19050"/>
                <wp:wrapNone/>
                <wp:docPr id="2" name="Téglalap 2"/>
                <wp:cNvGraphicFramePr/>
                <a:graphic xmlns:a="http://schemas.openxmlformats.org/drawingml/2006/main">
                  <a:graphicData uri="http://schemas.microsoft.com/office/word/2010/wordprocessingShape">
                    <wps:wsp>
                      <wps:cNvSpPr/>
                      <wps:spPr>
                        <a:xfrm>
                          <a:off x="0" y="0"/>
                          <a:ext cx="2485390" cy="800100"/>
                        </a:xfrm>
                        <a:prstGeom prst="rect">
                          <a:avLst/>
                        </a:prstGeom>
                        <a:solidFill>
                          <a:sysClr val="window" lastClr="FFFFFF"/>
                        </a:solidFill>
                        <a:ln w="12700" cap="flat" cmpd="sng" algn="ctr">
                          <a:solidFill>
                            <a:srgbClr val="70AD47"/>
                          </a:solidFill>
                          <a:prstDash val="solid"/>
                          <a:miter lim="800000"/>
                        </a:ln>
                        <a:effectLst/>
                      </wps:spPr>
                      <wps:txbx>
                        <w:txbxContent>
                          <w:p w14:paraId="54377584" w14:textId="77777777" w:rsidR="006B1775" w:rsidRDefault="006B1775" w:rsidP="00AD0172">
                            <w:pPr>
                              <w:jc w:val="both"/>
                              <w:rPr>
                                <w:rFonts w:ascii="Times New Roman" w:hAnsi="Times New Roman" w:cs="Times New Roman"/>
                              </w:rPr>
                            </w:pPr>
                            <w:r>
                              <w:rPr>
                                <w:rFonts w:ascii="Times New Roman" w:hAnsi="Times New Roman" w:cs="Times New Roman"/>
                              </w:rPr>
                              <w:t>a város földesura: Zichy-ek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CB09B" id="Téglalap 2" o:spid="_x0000_s1042" style="position:absolute;left:0;text-align:left;margin-left:162pt;margin-top:8.8pt;width:195.7pt;height:6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" fillcolor="window" strokecolor="#70ad47" strokeweight="1pt">
                <v:textbox>
                  <w:txbxContent>
                    <w:p w14:paraId="54377584" w14:textId="77777777" w:rsidR="006B1775" w:rsidRDefault="006B1775" w:rsidP="00AD0172">
                      <w:pPr>
                        <w:jc w:val="both"/>
                        <w:rPr>
                          <w:rFonts w:ascii="Times New Roman" w:hAnsi="Times New Roman" w:cs="Times New Roman"/>
                        </w:rPr>
                      </w:pPr>
                      <w:r>
                        <w:rPr>
                          <w:rFonts w:ascii="Times New Roman" w:hAnsi="Times New Roman" w:cs="Times New Roman"/>
                        </w:rPr>
                        <w:t>a város földesura: Zichy-ek</w:t>
                      </w:r>
                    </w:p>
                  </w:txbxContent>
                </v:textbox>
                <w10:wrap anchorx="margin"/>
              </v:rect>
            </w:pict>
          </mc:Fallback>
        </mc:AlternateContent>
      </w:r>
    </w:p>
    <w:p w14:paraId="25BF9D4C" w14:textId="5F0896B1"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r w:rsidRPr="00AD0172">
        <w:rPr>
          <w:rFonts w:ascii="Cambria" w:hAnsi="Cambria"/>
          <w:noProof/>
          <w:lang w:eastAsia="hu-HU"/>
        </w:rPr>
        <w:t>veszprémi püspök szentendrei főesperes</w:t>
      </w:r>
    </w:p>
    <w:p w14:paraId="43023118" w14:textId="7EED29C9"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4622404F" w14:textId="38F0E152"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r w:rsidRPr="00AD0172">
        <w:rPr>
          <w:rFonts w:ascii="Cambria" w:hAnsi="Cambria"/>
          <w:noProof/>
        </w:rPr>
        <mc:AlternateContent>
          <mc:Choice Requires="wps">
            <w:drawing>
              <wp:anchor distT="0" distB="0" distL="114300" distR="114300" simplePos="0" relativeHeight="251660800" behindDoc="0" locked="0" layoutInCell="1" allowOverlap="1" wp14:anchorId="2B50159C" wp14:editId="777DA01C">
                <wp:simplePos x="0" y="0"/>
                <wp:positionH relativeFrom="column">
                  <wp:posOffset>191770</wp:posOffset>
                </wp:positionH>
                <wp:positionV relativeFrom="paragraph">
                  <wp:posOffset>546735</wp:posOffset>
                </wp:positionV>
                <wp:extent cx="801370" cy="1875790"/>
                <wp:effectExtent l="0" t="0" r="17780" b="10160"/>
                <wp:wrapNone/>
                <wp:docPr id="6" name="Téglalap 6"/>
                <wp:cNvGraphicFramePr/>
                <a:graphic xmlns:a="http://schemas.openxmlformats.org/drawingml/2006/main">
                  <a:graphicData uri="http://schemas.microsoft.com/office/word/2010/wordprocessingShape">
                    <wps:wsp>
                      <wps:cNvSpPr/>
                      <wps:spPr>
                        <a:xfrm>
                          <a:off x="0" y="0"/>
                          <a:ext cx="801370" cy="1875790"/>
                        </a:xfrm>
                        <a:prstGeom prst="rect">
                          <a:avLst/>
                        </a:prstGeom>
                        <a:solidFill>
                          <a:sysClr val="window" lastClr="FFFFFF"/>
                        </a:solidFill>
                        <a:ln w="12700" cap="flat" cmpd="sng" algn="ctr">
                          <a:solidFill>
                            <a:srgbClr val="70AD47"/>
                          </a:solidFill>
                          <a:prstDash val="solid"/>
                          <a:miter lim="800000"/>
                        </a:ln>
                        <a:effectLst/>
                      </wps:spPr>
                      <wps:txbx>
                        <w:txbxContent>
                          <w:p w14:paraId="28A40542" w14:textId="77777777" w:rsidR="006B1775" w:rsidRDefault="006B1775" w:rsidP="00AD0172">
                            <w:pPr>
                              <w:jc w:val="center"/>
                              <w:rPr>
                                <w:rFonts w:ascii="Times New Roman" w:hAnsi="Times New Roman" w:cs="Times New Roman"/>
                              </w:rPr>
                            </w:pPr>
                            <w:r>
                              <w:rPr>
                                <w:rFonts w:ascii="Times New Roman" w:hAnsi="Times New Roman" w:cs="Times New Roman"/>
                              </w:rPr>
                              <w:t xml:space="preserve">Nemesek, birtokosok </w:t>
                            </w:r>
                          </w:p>
                          <w:p w14:paraId="376A7B09" w14:textId="77777777" w:rsidR="006B1775" w:rsidRDefault="006B1775" w:rsidP="00AD0172">
                            <w:pPr>
                              <w:jc w:val="center"/>
                              <w:rPr>
                                <w:rFonts w:ascii="Times New Roman" w:hAnsi="Times New Roman" w:cs="Times New Roman"/>
                              </w:rPr>
                            </w:pPr>
                            <w:r>
                              <w:rPr>
                                <w:rFonts w:ascii="Times New Roman" w:hAnsi="Times New Roman" w:cs="Times New Roman"/>
                              </w:rPr>
                              <w:t>kevés számú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0159C" id="Téglalap 6" o:spid="_x0000_s1043" style="position:absolute;left:0;text-align:left;margin-left:15.1pt;margin-top:43.05pt;width:63.1pt;height:14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" fillcolor="window" strokecolor="#70ad47" strokeweight="1pt">
                <v:textbox>
                  <w:txbxContent>
                    <w:p w14:paraId="28A40542" w14:textId="77777777" w:rsidR="006B1775" w:rsidRDefault="006B1775" w:rsidP="00AD0172">
                      <w:pPr>
                        <w:jc w:val="center"/>
                        <w:rPr>
                          <w:rFonts w:ascii="Times New Roman" w:hAnsi="Times New Roman" w:cs="Times New Roman"/>
                        </w:rPr>
                      </w:pPr>
                      <w:r>
                        <w:rPr>
                          <w:rFonts w:ascii="Times New Roman" w:hAnsi="Times New Roman" w:cs="Times New Roman"/>
                        </w:rPr>
                        <w:t xml:space="preserve">Nemesek, birtokosok </w:t>
                      </w:r>
                    </w:p>
                    <w:p w14:paraId="376A7B09" w14:textId="77777777" w:rsidR="006B1775" w:rsidRDefault="006B1775" w:rsidP="00AD0172">
                      <w:pPr>
                        <w:jc w:val="center"/>
                        <w:rPr>
                          <w:rFonts w:ascii="Times New Roman" w:hAnsi="Times New Roman" w:cs="Times New Roman"/>
                        </w:rPr>
                      </w:pPr>
                      <w:r>
                        <w:rPr>
                          <w:rFonts w:ascii="Times New Roman" w:hAnsi="Times New Roman" w:cs="Times New Roman"/>
                        </w:rPr>
                        <w:t>kevés számú</w:t>
                      </w:r>
                    </w:p>
                  </w:txbxContent>
                </v:textbox>
              </v:rect>
            </w:pict>
          </mc:Fallback>
        </mc:AlternateContent>
      </w:r>
      <w:r w:rsidRPr="00AD0172">
        <w:rPr>
          <w:rFonts w:ascii="Cambria" w:hAnsi="Cambria"/>
          <w:noProof/>
        </w:rPr>
        <mc:AlternateContent>
          <mc:Choice Requires="wps">
            <w:drawing>
              <wp:anchor distT="0" distB="0" distL="114300" distR="114300" simplePos="0" relativeHeight="251661824" behindDoc="0" locked="0" layoutInCell="1" allowOverlap="1" wp14:anchorId="3A59B958" wp14:editId="04C25447">
                <wp:simplePos x="0" y="0"/>
                <wp:positionH relativeFrom="column">
                  <wp:posOffset>4733925</wp:posOffset>
                </wp:positionH>
                <wp:positionV relativeFrom="paragraph">
                  <wp:posOffset>21590</wp:posOffset>
                </wp:positionV>
                <wp:extent cx="860425" cy="2171065"/>
                <wp:effectExtent l="0" t="0" r="15875" b="19685"/>
                <wp:wrapNone/>
                <wp:docPr id="22" name="Téglalap 22"/>
                <wp:cNvGraphicFramePr/>
                <a:graphic xmlns:a="http://schemas.openxmlformats.org/drawingml/2006/main">
                  <a:graphicData uri="http://schemas.microsoft.com/office/word/2010/wordprocessingShape">
                    <wps:wsp>
                      <wps:cNvSpPr/>
                      <wps:spPr>
                        <a:xfrm>
                          <a:off x="0" y="0"/>
                          <a:ext cx="860425" cy="2170430"/>
                        </a:xfrm>
                        <a:prstGeom prst="rect">
                          <a:avLst/>
                        </a:prstGeom>
                        <a:solidFill>
                          <a:sysClr val="window" lastClr="FFFFFF"/>
                        </a:solidFill>
                        <a:ln w="12700" cap="flat" cmpd="sng" algn="ctr">
                          <a:solidFill>
                            <a:srgbClr val="70AD47"/>
                          </a:solidFill>
                          <a:prstDash val="solid"/>
                          <a:miter lim="800000"/>
                        </a:ln>
                        <a:effectLst/>
                      </wps:spPr>
                      <wps:txbx>
                        <w:txbxContent>
                          <w:p w14:paraId="6E40C8D5" w14:textId="77777777" w:rsidR="006B1775" w:rsidRDefault="006B1775" w:rsidP="00AD0172">
                            <w:pPr>
                              <w:jc w:val="center"/>
                              <w:rPr>
                                <w:rFonts w:ascii="Times New Roman" w:hAnsi="Times New Roman" w:cs="Times New Roman"/>
                              </w:rPr>
                            </w:pPr>
                            <w:r>
                              <w:rPr>
                                <w:rFonts w:ascii="Times New Roman" w:hAnsi="Times New Roman" w:cs="Times New Roman"/>
                              </w:rPr>
                              <w:t>Egyházi birtokosok:</w:t>
                            </w:r>
                          </w:p>
                          <w:p w14:paraId="46659827" w14:textId="77777777" w:rsidR="006B1775" w:rsidRDefault="006B1775" w:rsidP="00AD0172">
                            <w:pPr>
                              <w:jc w:val="center"/>
                              <w:rPr>
                                <w:rFonts w:ascii="Times New Roman" w:hAnsi="Times New Roman" w:cs="Times New Roman"/>
                              </w:rPr>
                            </w:pPr>
                            <w:r>
                              <w:rPr>
                                <w:rFonts w:ascii="Times New Roman" w:hAnsi="Times New Roman" w:cs="Times New Roman"/>
                              </w:rPr>
                              <w:t xml:space="preserve">ortodox közösségek mahalákba= városrészekbe tömörülve és katolikus plébános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9B958" id="Téglalap 22" o:spid="_x0000_s1044" style="position:absolute;left:0;text-align:left;margin-left:372.75pt;margin-top:1.7pt;width:67.75pt;height:17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" fillcolor="window" strokecolor="#70ad47" strokeweight="1pt">
                <v:textbox>
                  <w:txbxContent>
                    <w:p w14:paraId="6E40C8D5" w14:textId="77777777" w:rsidR="006B1775" w:rsidRDefault="006B1775" w:rsidP="00AD0172">
                      <w:pPr>
                        <w:jc w:val="center"/>
                        <w:rPr>
                          <w:rFonts w:ascii="Times New Roman" w:hAnsi="Times New Roman" w:cs="Times New Roman"/>
                        </w:rPr>
                      </w:pPr>
                      <w:r>
                        <w:rPr>
                          <w:rFonts w:ascii="Times New Roman" w:hAnsi="Times New Roman" w:cs="Times New Roman"/>
                        </w:rPr>
                        <w:t>Egyházi birtokosok:</w:t>
                      </w:r>
                    </w:p>
                    <w:p w14:paraId="46659827" w14:textId="77777777" w:rsidR="006B1775" w:rsidRDefault="006B1775" w:rsidP="00AD0172">
                      <w:pPr>
                        <w:jc w:val="center"/>
                        <w:rPr>
                          <w:rFonts w:ascii="Times New Roman" w:hAnsi="Times New Roman" w:cs="Times New Roman"/>
                        </w:rPr>
                      </w:pPr>
                      <w:r>
                        <w:rPr>
                          <w:rFonts w:ascii="Times New Roman" w:hAnsi="Times New Roman" w:cs="Times New Roman"/>
                        </w:rPr>
                        <w:t xml:space="preserve">ortodox közösségek mahalákba= városrészekbe tömörülve és katolikus plébános  </w:t>
                      </w:r>
                    </w:p>
                  </w:txbxContent>
                </v:textbox>
              </v:rect>
            </w:pict>
          </mc:Fallback>
        </mc:AlternateContent>
      </w:r>
      <w:r w:rsidRPr="00AD0172">
        <w:rPr>
          <w:rFonts w:ascii="Cambria" w:hAnsi="Cambria"/>
          <w:noProof/>
        </w:rPr>
        <mc:AlternateContent>
          <mc:Choice Requires="wps">
            <w:drawing>
              <wp:anchor distT="0" distB="0" distL="114300" distR="114300" simplePos="0" relativeHeight="251662848" behindDoc="0" locked="0" layoutInCell="1" allowOverlap="1" wp14:anchorId="1F283D3D" wp14:editId="1A3780D5">
                <wp:simplePos x="0" y="0"/>
                <wp:positionH relativeFrom="column">
                  <wp:posOffset>1429385</wp:posOffset>
                </wp:positionH>
                <wp:positionV relativeFrom="paragraph">
                  <wp:posOffset>1737360</wp:posOffset>
                </wp:positionV>
                <wp:extent cx="3114040" cy="1038225"/>
                <wp:effectExtent l="0" t="0" r="10160" b="28575"/>
                <wp:wrapNone/>
                <wp:docPr id="36" name="Téglalap 36"/>
                <wp:cNvGraphicFramePr/>
                <a:graphic xmlns:a="http://schemas.openxmlformats.org/drawingml/2006/main">
                  <a:graphicData uri="http://schemas.microsoft.com/office/word/2010/wordprocessingShape">
                    <wps:wsp>
                      <wps:cNvSpPr/>
                      <wps:spPr>
                        <a:xfrm>
                          <a:off x="0" y="0"/>
                          <a:ext cx="3114040" cy="1037590"/>
                        </a:xfrm>
                        <a:prstGeom prst="rect">
                          <a:avLst/>
                        </a:prstGeom>
                        <a:solidFill>
                          <a:sysClr val="window" lastClr="FFFFFF"/>
                        </a:solidFill>
                        <a:ln w="12700" cap="flat" cmpd="sng" algn="ctr">
                          <a:solidFill>
                            <a:srgbClr val="70AD47"/>
                          </a:solidFill>
                          <a:prstDash val="solid"/>
                          <a:miter lim="800000"/>
                        </a:ln>
                        <a:effectLst/>
                      </wps:spPr>
                      <wps:txbx>
                        <w:txbxContent>
                          <w:p w14:paraId="657CA931" w14:textId="77777777" w:rsidR="006B1775" w:rsidRDefault="006B1775" w:rsidP="00AD0172">
                            <w:pPr>
                              <w:spacing w:after="0"/>
                              <w:jc w:val="center"/>
                              <w:rPr>
                                <w:rFonts w:ascii="Times New Roman" w:hAnsi="Times New Roman" w:cs="Times New Roman"/>
                                <w:sz w:val="20"/>
                                <w:szCs w:val="20"/>
                              </w:rPr>
                            </w:pPr>
                            <w:r>
                              <w:rPr>
                                <w:rFonts w:ascii="Times New Roman" w:hAnsi="Times New Roman" w:cs="Times New Roman"/>
                                <w:sz w:val="20"/>
                                <w:szCs w:val="20"/>
                              </w:rPr>
                              <w:t xml:space="preserve">Városi lakosság: céhmesterek, kézművesek, kereskedők, szőlőművesek, </w:t>
                            </w:r>
                          </w:p>
                          <w:p w14:paraId="7A73A1E0" w14:textId="716D16DD" w:rsidR="006B1775" w:rsidRDefault="006B1775" w:rsidP="00AD0172">
                            <w:pPr>
                              <w:spacing w:after="0"/>
                              <w:jc w:val="center"/>
                              <w:rPr>
                                <w:rFonts w:ascii="Times New Roman" w:hAnsi="Times New Roman" w:cs="Times New Roman"/>
                                <w:sz w:val="20"/>
                                <w:szCs w:val="20"/>
                              </w:rPr>
                            </w:pPr>
                            <w:r>
                              <w:rPr>
                                <w:rFonts w:ascii="Times New Roman" w:hAnsi="Times New Roman" w:cs="Times New Roman"/>
                                <w:sz w:val="20"/>
                                <w:szCs w:val="20"/>
                              </w:rPr>
                              <w:t>magyarok – idegenek</w:t>
                            </w:r>
                          </w:p>
                          <w:p w14:paraId="4979C729" w14:textId="77777777" w:rsidR="00FC5EBD" w:rsidRDefault="00FC5EBD" w:rsidP="00AD0172">
                            <w:pPr>
                              <w:spacing w:after="0"/>
                              <w:jc w:val="center"/>
                              <w:rPr>
                                <w:rFonts w:ascii="Times New Roman" w:hAnsi="Times New Roman" w:cs="Times New Roman"/>
                                <w:sz w:val="20"/>
                                <w:szCs w:val="20"/>
                              </w:rPr>
                            </w:pPr>
                          </w:p>
                          <w:p w14:paraId="41160FDA" w14:textId="77777777" w:rsidR="006B1775" w:rsidRDefault="006B1775" w:rsidP="00AD0172">
                            <w:pPr>
                              <w:spacing w:after="0"/>
                              <w:jc w:val="center"/>
                              <w:rPr>
                                <w:rFonts w:ascii="Times New Roman" w:hAnsi="Times New Roman" w:cs="Times New Roman"/>
                                <w:sz w:val="20"/>
                                <w:szCs w:val="20"/>
                              </w:rPr>
                            </w:pPr>
                          </w:p>
                          <w:p w14:paraId="066AF33E" w14:textId="77777777" w:rsidR="006B1775" w:rsidRDefault="006B1775" w:rsidP="00AD0172">
                            <w:pPr>
                              <w:rPr>
                                <w:rFonts w:ascii="Times New Roman" w:hAnsi="Times New Roman" w:cs="Times New Roman"/>
                                <w:sz w:val="20"/>
                                <w:szCs w:val="20"/>
                              </w:rPr>
                            </w:pPr>
                            <w:r>
                              <w:rPr>
                                <w:rFonts w:ascii="Times New Roman" w:hAnsi="Times New Roman" w:cs="Times New Roman"/>
                                <w:sz w:val="20"/>
                                <w:szCs w:val="20"/>
                              </w:rPr>
                              <w:t xml:space="preserve">rácok szerbek,         szlovákok,      svábok,    dalmátok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83D3D" id="Téglalap 36" o:spid="_x0000_s1045" style="position:absolute;left:0;text-align:left;margin-left:112.55pt;margin-top:136.8pt;width:245.2pt;height:8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" fillcolor="window" strokecolor="#70ad47" strokeweight="1pt">
                <v:textbox>
                  <w:txbxContent>
                    <w:p w14:paraId="657CA931" w14:textId="77777777" w:rsidR="006B1775" w:rsidRDefault="006B1775" w:rsidP="00AD0172">
                      <w:pPr>
                        <w:spacing w:after="0"/>
                        <w:jc w:val="center"/>
                        <w:rPr>
                          <w:rFonts w:ascii="Times New Roman" w:hAnsi="Times New Roman" w:cs="Times New Roman"/>
                          <w:sz w:val="20"/>
                          <w:szCs w:val="20"/>
                        </w:rPr>
                      </w:pPr>
                      <w:r>
                        <w:rPr>
                          <w:rFonts w:ascii="Times New Roman" w:hAnsi="Times New Roman" w:cs="Times New Roman"/>
                          <w:sz w:val="20"/>
                          <w:szCs w:val="20"/>
                        </w:rPr>
                        <w:t xml:space="preserve">Városi lakosság: céhmesterek, kézművesek, kereskedők, szőlőművesek, </w:t>
                      </w:r>
                    </w:p>
                    <w:p w14:paraId="7A73A1E0" w14:textId="716D16DD" w:rsidR="006B1775" w:rsidRDefault="006B1775" w:rsidP="00AD0172">
                      <w:pPr>
                        <w:spacing w:after="0"/>
                        <w:jc w:val="center"/>
                        <w:rPr>
                          <w:rFonts w:ascii="Times New Roman" w:hAnsi="Times New Roman" w:cs="Times New Roman"/>
                          <w:sz w:val="20"/>
                          <w:szCs w:val="20"/>
                        </w:rPr>
                      </w:pPr>
                      <w:r>
                        <w:rPr>
                          <w:rFonts w:ascii="Times New Roman" w:hAnsi="Times New Roman" w:cs="Times New Roman"/>
                          <w:sz w:val="20"/>
                          <w:szCs w:val="20"/>
                        </w:rPr>
                        <w:t>magyarok – idegenek</w:t>
                      </w:r>
                    </w:p>
                    <w:p w14:paraId="4979C729" w14:textId="77777777" w:rsidR="00FC5EBD" w:rsidRDefault="00FC5EBD" w:rsidP="00AD0172">
                      <w:pPr>
                        <w:spacing w:after="0"/>
                        <w:jc w:val="center"/>
                        <w:rPr>
                          <w:rFonts w:ascii="Times New Roman" w:hAnsi="Times New Roman" w:cs="Times New Roman"/>
                          <w:sz w:val="20"/>
                          <w:szCs w:val="20"/>
                        </w:rPr>
                      </w:pPr>
                    </w:p>
                    <w:p w14:paraId="41160FDA" w14:textId="77777777" w:rsidR="006B1775" w:rsidRDefault="006B1775" w:rsidP="00AD0172">
                      <w:pPr>
                        <w:spacing w:after="0"/>
                        <w:jc w:val="center"/>
                        <w:rPr>
                          <w:rFonts w:ascii="Times New Roman" w:hAnsi="Times New Roman" w:cs="Times New Roman"/>
                          <w:sz w:val="20"/>
                          <w:szCs w:val="20"/>
                        </w:rPr>
                      </w:pPr>
                    </w:p>
                    <w:p w14:paraId="066AF33E" w14:textId="77777777" w:rsidR="006B1775" w:rsidRDefault="006B1775" w:rsidP="00AD0172">
                      <w:pPr>
                        <w:rPr>
                          <w:rFonts w:ascii="Times New Roman" w:hAnsi="Times New Roman" w:cs="Times New Roman"/>
                          <w:sz w:val="20"/>
                          <w:szCs w:val="20"/>
                        </w:rPr>
                      </w:pPr>
                      <w:r>
                        <w:rPr>
                          <w:rFonts w:ascii="Times New Roman" w:hAnsi="Times New Roman" w:cs="Times New Roman"/>
                          <w:sz w:val="20"/>
                          <w:szCs w:val="20"/>
                        </w:rPr>
                        <w:t xml:space="preserve">rácok </w:t>
                      </w:r>
                      <w:proofErr w:type="gramStart"/>
                      <w:r>
                        <w:rPr>
                          <w:rFonts w:ascii="Times New Roman" w:hAnsi="Times New Roman" w:cs="Times New Roman"/>
                          <w:sz w:val="20"/>
                          <w:szCs w:val="20"/>
                        </w:rPr>
                        <w:t xml:space="preserve">szerbek,   </w:t>
                      </w:r>
                      <w:proofErr w:type="gramEnd"/>
                      <w:r>
                        <w:rPr>
                          <w:rFonts w:ascii="Times New Roman" w:hAnsi="Times New Roman" w:cs="Times New Roman"/>
                          <w:sz w:val="20"/>
                          <w:szCs w:val="20"/>
                        </w:rPr>
                        <w:t xml:space="preserve">      szlovákok,      svábok,    dalmátok </w:t>
                      </w:r>
                    </w:p>
                  </w:txbxContent>
                </v:textbox>
              </v:rect>
            </w:pict>
          </mc:Fallback>
        </mc:AlternateContent>
      </w:r>
      <w:r w:rsidRPr="00AD0172">
        <w:rPr>
          <w:rFonts w:ascii="Cambria" w:hAnsi="Cambria"/>
          <w:noProof/>
        </w:rPr>
        <mc:AlternateContent>
          <mc:Choice Requires="wps">
            <w:drawing>
              <wp:anchor distT="0" distB="0" distL="114300" distR="114300" simplePos="0" relativeHeight="251663872" behindDoc="0" locked="0" layoutInCell="1" allowOverlap="1" wp14:anchorId="65C1FF96" wp14:editId="74ADBFC0">
                <wp:simplePos x="0" y="0"/>
                <wp:positionH relativeFrom="margin">
                  <wp:posOffset>2569845</wp:posOffset>
                </wp:positionH>
                <wp:positionV relativeFrom="paragraph">
                  <wp:posOffset>1790700</wp:posOffset>
                </wp:positionV>
                <wp:extent cx="111760" cy="1129030"/>
                <wp:effectExtent l="5715" t="89535" r="0" b="141605"/>
                <wp:wrapNone/>
                <wp:docPr id="39" name="Egyenes összekötő nyíllal 39"/>
                <wp:cNvGraphicFramePr/>
                <a:graphic xmlns:a="http://schemas.openxmlformats.org/drawingml/2006/main">
                  <a:graphicData uri="http://schemas.microsoft.com/office/word/2010/wordprocessingShape">
                    <wps:wsp>
                      <wps:cNvCnPr/>
                      <wps:spPr>
                        <a:xfrm rot="4920000">
                          <a:off x="0" y="0"/>
                          <a:ext cx="111125" cy="11283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FAAA4B" id="Egyenes összekötő nyíllal 39" o:spid="_x0000_s1026" type="#_x0000_t32" style="position:absolute;margin-left:202.35pt;margin-top:141pt;width:8.8pt;height:88.9pt;rotation:82;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" strokecolor="windowText" strokeweight=".5pt">
                <v:stroke endarrow="block" joinstyle="miter"/>
                <w10:wrap anchorx="margin"/>
              </v:shape>
            </w:pict>
          </mc:Fallback>
        </mc:AlternateContent>
      </w:r>
      <w:r w:rsidRPr="00AD0172">
        <w:rPr>
          <w:rFonts w:ascii="Cambria" w:hAnsi="Cambria"/>
          <w:noProof/>
        </w:rPr>
        <mc:AlternateContent>
          <mc:Choice Requires="wps">
            <w:drawing>
              <wp:anchor distT="0" distB="0" distL="114300" distR="114300" simplePos="0" relativeHeight="251664896" behindDoc="0" locked="0" layoutInCell="1" allowOverlap="1" wp14:anchorId="5E7700B2" wp14:editId="3C7BC7E7">
                <wp:simplePos x="0" y="0"/>
                <wp:positionH relativeFrom="column">
                  <wp:posOffset>3190875</wp:posOffset>
                </wp:positionH>
                <wp:positionV relativeFrom="paragraph">
                  <wp:posOffset>2292985</wp:posOffset>
                </wp:positionV>
                <wp:extent cx="224155" cy="182880"/>
                <wp:effectExtent l="0" t="0" r="80645" b="64770"/>
                <wp:wrapNone/>
                <wp:docPr id="42" name="Egyenes összekötő nyíllal 42"/>
                <wp:cNvGraphicFramePr/>
                <a:graphic xmlns:a="http://schemas.openxmlformats.org/drawingml/2006/main">
                  <a:graphicData uri="http://schemas.microsoft.com/office/word/2010/wordprocessingShape">
                    <wps:wsp>
                      <wps:cNvCnPr/>
                      <wps:spPr>
                        <a:xfrm>
                          <a:off x="0" y="0"/>
                          <a:ext cx="224155" cy="1828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557611" id="Egyenes összekötő nyíllal 42" o:spid="_x0000_s1026" type="#_x0000_t32" style="position:absolute;margin-left:251.25pt;margin-top:180.55pt;width:17.65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" strokecolor="windowText" strokeweight=".5pt">
                <v:stroke endarrow="block" joinstyle="miter"/>
              </v:shape>
            </w:pict>
          </mc:Fallback>
        </mc:AlternateContent>
      </w:r>
      <w:r w:rsidRPr="00AD0172">
        <w:rPr>
          <w:rFonts w:ascii="Cambria" w:hAnsi="Cambria"/>
          <w:noProof/>
        </w:rPr>
        <mc:AlternateContent>
          <mc:Choice Requires="wps">
            <w:drawing>
              <wp:anchor distT="0" distB="0" distL="114300" distR="114300" simplePos="0" relativeHeight="251665920" behindDoc="0" locked="0" layoutInCell="1" allowOverlap="1" wp14:anchorId="16629963" wp14:editId="4EEB1F02">
                <wp:simplePos x="0" y="0"/>
                <wp:positionH relativeFrom="column">
                  <wp:posOffset>3519170</wp:posOffset>
                </wp:positionH>
                <wp:positionV relativeFrom="paragraph">
                  <wp:posOffset>2268855</wp:posOffset>
                </wp:positionV>
                <wp:extent cx="473075" cy="204470"/>
                <wp:effectExtent l="0" t="0" r="79375" b="62230"/>
                <wp:wrapNone/>
                <wp:docPr id="40" name="Egyenes összekötő nyíllal 40"/>
                <wp:cNvGraphicFramePr/>
                <a:graphic xmlns:a="http://schemas.openxmlformats.org/drawingml/2006/main">
                  <a:graphicData uri="http://schemas.microsoft.com/office/word/2010/wordprocessingShape">
                    <wps:wsp>
                      <wps:cNvCnPr/>
                      <wps:spPr>
                        <a:xfrm>
                          <a:off x="0" y="0"/>
                          <a:ext cx="473075" cy="2038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1FE2E2" id="Egyenes összekötő nyíllal 40" o:spid="_x0000_s1026" type="#_x0000_t32" style="position:absolute;margin-left:277.1pt;margin-top:178.65pt;width:37.25pt;height:1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" strokecolor="windowText" strokeweight=".5pt">
                <v:stroke endarrow="block" joinstyle="miter"/>
              </v:shape>
            </w:pict>
          </mc:Fallback>
        </mc:AlternateContent>
      </w:r>
      <w:r w:rsidRPr="00AD0172">
        <w:rPr>
          <w:rFonts w:ascii="Cambria" w:hAnsi="Cambria"/>
          <w:noProof/>
        </w:rPr>
        <mc:AlternateContent>
          <mc:Choice Requires="wps">
            <w:drawing>
              <wp:anchor distT="0" distB="0" distL="114300" distR="114300" simplePos="0" relativeHeight="251666944" behindDoc="0" locked="0" layoutInCell="1" allowOverlap="1" wp14:anchorId="5FA333F2" wp14:editId="3BF8840D">
                <wp:simplePos x="0" y="0"/>
                <wp:positionH relativeFrom="column">
                  <wp:posOffset>2881630</wp:posOffset>
                </wp:positionH>
                <wp:positionV relativeFrom="paragraph">
                  <wp:posOffset>2298700</wp:posOffset>
                </wp:positionV>
                <wp:extent cx="218440" cy="174625"/>
                <wp:effectExtent l="38100" t="0" r="29210" b="53975"/>
                <wp:wrapNone/>
                <wp:docPr id="57" name="Egyenes összekötő nyíllal 57"/>
                <wp:cNvGraphicFramePr/>
                <a:graphic xmlns:a="http://schemas.openxmlformats.org/drawingml/2006/main">
                  <a:graphicData uri="http://schemas.microsoft.com/office/word/2010/wordprocessingShape">
                    <wps:wsp>
                      <wps:cNvCnPr/>
                      <wps:spPr>
                        <a:xfrm flipH="1">
                          <a:off x="0" y="0"/>
                          <a:ext cx="217805" cy="173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F775B74" id="Egyenes összekötő nyíllal 57" o:spid="_x0000_s1026" type="#_x0000_t32" style="position:absolute;margin-left:226.9pt;margin-top:181pt;width:17.2pt;height:13.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" strokecolor="black [3200]" strokeweight=".5pt">
                <v:stroke endarrow="block" joinstyle="miter"/>
              </v:shape>
            </w:pict>
          </mc:Fallback>
        </mc:AlternateContent>
      </w:r>
    </w:p>
    <w:p w14:paraId="2B09E154"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35162A0F"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2E58536C" w14:textId="67730C57" w:rsidR="00AD0172" w:rsidRPr="00AD0172" w:rsidRDefault="00FC5EBD"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r w:rsidRPr="00AD0172">
        <w:rPr>
          <w:rFonts w:ascii="Cambria" w:hAnsi="Cambria"/>
          <w:noProof/>
        </w:rPr>
        <mc:AlternateContent>
          <mc:Choice Requires="wps">
            <w:drawing>
              <wp:anchor distT="0" distB="0" distL="114300" distR="114300" simplePos="0" relativeHeight="251667968" behindDoc="0" locked="0" layoutInCell="1" allowOverlap="1" wp14:anchorId="66A09737" wp14:editId="5295AF14">
                <wp:simplePos x="0" y="0"/>
                <wp:positionH relativeFrom="column">
                  <wp:posOffset>1400175</wp:posOffset>
                </wp:positionH>
                <wp:positionV relativeFrom="paragraph">
                  <wp:posOffset>148589</wp:posOffset>
                </wp:positionV>
                <wp:extent cx="2667635" cy="866775"/>
                <wp:effectExtent l="0" t="0" r="18415" b="28575"/>
                <wp:wrapNone/>
                <wp:docPr id="7" name="Téglalap 7"/>
                <wp:cNvGraphicFramePr/>
                <a:graphic xmlns:a="http://schemas.openxmlformats.org/drawingml/2006/main">
                  <a:graphicData uri="http://schemas.microsoft.com/office/word/2010/wordprocessingShape">
                    <wps:wsp>
                      <wps:cNvSpPr/>
                      <wps:spPr>
                        <a:xfrm>
                          <a:off x="0" y="0"/>
                          <a:ext cx="2667635" cy="866775"/>
                        </a:xfrm>
                        <a:prstGeom prst="rect">
                          <a:avLst/>
                        </a:prstGeom>
                        <a:solidFill>
                          <a:sysClr val="window" lastClr="FFFFFF"/>
                        </a:solidFill>
                        <a:ln w="12700" cap="flat" cmpd="sng" algn="ctr">
                          <a:solidFill>
                            <a:srgbClr val="70AD47"/>
                          </a:solidFill>
                          <a:prstDash val="solid"/>
                          <a:miter lim="800000"/>
                        </a:ln>
                        <a:effectLst/>
                      </wps:spPr>
                      <wps:txbx>
                        <w:txbxContent>
                          <w:p w14:paraId="1CDE956F" w14:textId="77777777" w:rsidR="006B1775" w:rsidRDefault="006B1775" w:rsidP="00AD0172">
                            <w:pPr>
                              <w:spacing w:after="0"/>
                              <w:jc w:val="center"/>
                              <w:rPr>
                                <w:rFonts w:ascii="Times New Roman" w:hAnsi="Times New Roman" w:cs="Times New Roman"/>
                                <w:sz w:val="24"/>
                                <w:szCs w:val="24"/>
                              </w:rPr>
                            </w:pPr>
                            <w:r>
                              <w:rPr>
                                <w:rFonts w:ascii="Times New Roman" w:hAnsi="Times New Roman" w:cs="Times New Roman"/>
                              </w:rPr>
                              <w:t xml:space="preserve">városvezetés: 4 fős testület: 1 katolikus, 3 ortodox tag  - 1733-ig, majd 3 évig ortodox, egy évig katolikus bíró </w:t>
                            </w:r>
                            <w:r>
                              <w:rPr>
                                <w:rFonts w:ascii="Times New Roman" w:hAnsi="Times New Roman" w:cs="Times New Roman"/>
                                <w:sz w:val="24"/>
                                <w:szCs w:val="24"/>
                              </w:rPr>
                              <w:t xml:space="preserve"> és esküdtek 13 fóvel: 9 ortodox és 4 katolikus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09737" id="Téglalap 7" o:spid="_x0000_s1046" style="position:absolute;left:0;text-align:left;margin-left:110.25pt;margin-top:11.7pt;width:210.05pt;height:6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" fillcolor="window" strokecolor="#70ad47" strokeweight="1pt">
                <v:textbox>
                  <w:txbxContent>
                    <w:p w14:paraId="1CDE956F" w14:textId="77777777" w:rsidR="006B1775" w:rsidRDefault="006B1775" w:rsidP="00AD0172">
                      <w:pPr>
                        <w:spacing w:after="0"/>
                        <w:jc w:val="center"/>
                        <w:rPr>
                          <w:rFonts w:ascii="Times New Roman" w:hAnsi="Times New Roman" w:cs="Times New Roman"/>
                          <w:sz w:val="24"/>
                          <w:szCs w:val="24"/>
                        </w:rPr>
                      </w:pPr>
                      <w:r>
                        <w:rPr>
                          <w:rFonts w:ascii="Times New Roman" w:hAnsi="Times New Roman" w:cs="Times New Roman"/>
                        </w:rPr>
                        <w:t xml:space="preserve">városvezetés: 4 fős testület: 1 katolikus, 3 ortodox </w:t>
                      </w:r>
                      <w:proofErr w:type="gramStart"/>
                      <w:r>
                        <w:rPr>
                          <w:rFonts w:ascii="Times New Roman" w:hAnsi="Times New Roman" w:cs="Times New Roman"/>
                        </w:rPr>
                        <w:t>tag  -</w:t>
                      </w:r>
                      <w:proofErr w:type="gramEnd"/>
                      <w:r>
                        <w:rPr>
                          <w:rFonts w:ascii="Times New Roman" w:hAnsi="Times New Roman" w:cs="Times New Roman"/>
                        </w:rPr>
                        <w:t xml:space="preserve"> 1733-ig, majd 3 évig ortodox, egy évig katolikus bíró </w:t>
                      </w:r>
                      <w:r>
                        <w:rPr>
                          <w:rFonts w:ascii="Times New Roman" w:hAnsi="Times New Roman" w:cs="Times New Roman"/>
                          <w:sz w:val="24"/>
                          <w:szCs w:val="24"/>
                        </w:rPr>
                        <w:t xml:space="preserve"> és esküdtek 13 fóvel: 9 ortodox és 4 katolikus </w:t>
                      </w:r>
                    </w:p>
                  </w:txbxContent>
                </v:textbox>
              </v:rect>
            </w:pict>
          </mc:Fallback>
        </mc:AlternateContent>
      </w:r>
    </w:p>
    <w:p w14:paraId="0D852523"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47EE6D75"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20E9EEC2"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4979465E"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4C8D5F56"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668F4241"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20ED938D" w14:textId="4A9B0A8F"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55425D31"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6DFDF9E3"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4368788B"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19E548BC"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0C241EC7"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60BD80E6"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6106D1C4" w14:textId="3F2BD09E" w:rsidR="00AD0172" w:rsidRPr="00AD0172" w:rsidRDefault="006B1775"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r w:rsidRPr="00AD0172">
        <w:rPr>
          <w:rFonts w:ascii="Cambria" w:hAnsi="Cambria"/>
          <w:noProof/>
        </w:rPr>
        <mc:AlternateContent>
          <mc:Choice Requires="wps">
            <w:drawing>
              <wp:anchor distT="0" distB="0" distL="114300" distR="114300" simplePos="0" relativeHeight="251668992" behindDoc="0" locked="0" layoutInCell="1" allowOverlap="1" wp14:anchorId="130CA19C" wp14:editId="55B7BC9B">
                <wp:simplePos x="0" y="0"/>
                <wp:positionH relativeFrom="column">
                  <wp:posOffset>1562735</wp:posOffset>
                </wp:positionH>
                <wp:positionV relativeFrom="paragraph">
                  <wp:posOffset>83185</wp:posOffset>
                </wp:positionV>
                <wp:extent cx="2910205" cy="709930"/>
                <wp:effectExtent l="0" t="0" r="23495" b="13970"/>
                <wp:wrapNone/>
                <wp:docPr id="49" name="Téglalap 49"/>
                <wp:cNvGraphicFramePr/>
                <a:graphic xmlns:a="http://schemas.openxmlformats.org/drawingml/2006/main">
                  <a:graphicData uri="http://schemas.microsoft.com/office/word/2010/wordprocessingShape">
                    <wps:wsp>
                      <wps:cNvSpPr/>
                      <wps:spPr>
                        <a:xfrm>
                          <a:off x="0" y="0"/>
                          <a:ext cx="2910205" cy="709930"/>
                        </a:xfrm>
                        <a:prstGeom prst="rect">
                          <a:avLst/>
                        </a:prstGeom>
                        <a:solidFill>
                          <a:sysClr val="window" lastClr="FFFFFF"/>
                        </a:solidFill>
                        <a:ln w="12700" cap="flat" cmpd="sng" algn="ctr">
                          <a:solidFill>
                            <a:srgbClr val="70AD47"/>
                          </a:solidFill>
                          <a:prstDash val="solid"/>
                          <a:miter lim="800000"/>
                        </a:ln>
                        <a:effectLst/>
                      </wps:spPr>
                      <wps:txbx>
                        <w:txbxContent>
                          <w:p w14:paraId="030C77F1" w14:textId="77777777" w:rsidR="006B1775" w:rsidRDefault="006B1775" w:rsidP="00AD0172">
                            <w:pPr>
                              <w:spacing w:after="0"/>
                              <w:jc w:val="both"/>
                              <w:rPr>
                                <w:rFonts w:ascii="Times New Roman" w:hAnsi="Times New Roman" w:cs="Times New Roman"/>
                              </w:rPr>
                            </w:pPr>
                            <w:r>
                              <w:rPr>
                                <w:rFonts w:ascii="Times New Roman" w:hAnsi="Times New Roman" w:cs="Times New Roman"/>
                              </w:rPr>
                              <w:t>egyéb településlakók – cselédek, jobbágyok, szolgák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CA19C" id="Téglalap 49" o:spid="_x0000_s1047" style="position:absolute;left:0;text-align:left;margin-left:123.05pt;margin-top:6.55pt;width:229.15pt;height:5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" fillcolor="window" strokecolor="#70ad47" strokeweight="1pt">
                <v:textbox>
                  <w:txbxContent>
                    <w:p w14:paraId="030C77F1" w14:textId="77777777" w:rsidR="006B1775" w:rsidRDefault="006B1775" w:rsidP="00AD0172">
                      <w:pPr>
                        <w:spacing w:after="0"/>
                        <w:jc w:val="both"/>
                        <w:rPr>
                          <w:rFonts w:ascii="Times New Roman" w:hAnsi="Times New Roman" w:cs="Times New Roman"/>
                        </w:rPr>
                      </w:pPr>
                      <w:r>
                        <w:rPr>
                          <w:rFonts w:ascii="Times New Roman" w:hAnsi="Times New Roman" w:cs="Times New Roman"/>
                        </w:rPr>
                        <w:t>egyéb településlakók – cselédek, jobbágyok, szolgák</w:t>
                      </w:r>
                    </w:p>
                  </w:txbxContent>
                </v:textbox>
              </v:rect>
            </w:pict>
          </mc:Fallback>
        </mc:AlternateContent>
      </w:r>
    </w:p>
    <w:p w14:paraId="5DAA40B7"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678197A0"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71A2CB95" w14:textId="77777777" w:rsidR="00AD0172" w:rsidRPr="00AD0172" w:rsidRDefault="00AD0172" w:rsidP="006B1775">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0D691A01" w14:textId="77777777" w:rsidR="00AD0172" w:rsidRPr="00AD0172" w:rsidRDefault="00AD0172" w:rsidP="00AD0172">
      <w:pPr>
        <w:pBdr>
          <w:top w:val="single" w:sz="4" w:space="22" w:color="auto"/>
          <w:left w:val="single" w:sz="4" w:space="4" w:color="auto"/>
          <w:bottom w:val="single" w:sz="4" w:space="0" w:color="auto"/>
          <w:right w:val="single" w:sz="4" w:space="4" w:color="auto"/>
        </w:pBdr>
        <w:spacing w:after="0" w:line="240" w:lineRule="auto"/>
        <w:jc w:val="center"/>
        <w:rPr>
          <w:rFonts w:ascii="Cambria" w:hAnsi="Cambria"/>
          <w:noProof/>
          <w:lang w:eastAsia="hu-HU"/>
        </w:rPr>
      </w:pPr>
    </w:p>
    <w:p w14:paraId="14174A0B" w14:textId="77777777" w:rsidR="00AD0172" w:rsidRPr="00AD0172" w:rsidRDefault="00AD0172" w:rsidP="00AD0172">
      <w:pPr>
        <w:spacing w:after="0" w:line="240" w:lineRule="auto"/>
        <w:jc w:val="center"/>
        <w:rPr>
          <w:rFonts w:ascii="Cambria" w:eastAsia="Times New Roman" w:hAnsi="Cambria" w:cs="Times New Roman"/>
          <w:lang w:eastAsia="hu-HU"/>
        </w:rPr>
      </w:pPr>
    </w:p>
    <w:p w14:paraId="5C804BE1" w14:textId="77777777" w:rsidR="00AD0172" w:rsidRPr="00AD0172" w:rsidRDefault="00AD0172" w:rsidP="00AD0172">
      <w:pPr>
        <w:spacing w:line="254" w:lineRule="auto"/>
        <w:jc w:val="both"/>
        <w:rPr>
          <w:rFonts w:ascii="Cambria" w:eastAsia="Times New Roman" w:hAnsi="Cambria" w:cs="Times New Roman"/>
          <w:lang w:eastAsia="hu-HU"/>
        </w:rPr>
      </w:pPr>
    </w:p>
    <w:p w14:paraId="40EBE64F" w14:textId="77777777" w:rsidR="00AD0172" w:rsidRPr="00AD0172" w:rsidRDefault="00AD0172" w:rsidP="00AD0172">
      <w:pPr>
        <w:spacing w:line="254" w:lineRule="auto"/>
        <w:jc w:val="both"/>
        <w:rPr>
          <w:rFonts w:ascii="Cambria" w:eastAsia="Times New Roman" w:hAnsi="Cambria" w:cs="Times New Roman"/>
          <w:b/>
          <w:lang w:eastAsia="hu-HU"/>
        </w:rPr>
      </w:pPr>
      <w:r w:rsidRPr="00AD0172">
        <w:rPr>
          <w:rFonts w:ascii="Cambria" w:eastAsia="Times New Roman" w:hAnsi="Cambria" w:cs="Times New Roman"/>
          <w:lang w:eastAsia="hu-HU"/>
        </w:rPr>
        <w:t> </w:t>
      </w:r>
    </w:p>
    <w:p w14:paraId="34EF29EF" w14:textId="77777777" w:rsidR="00AD0172" w:rsidRPr="00AD0172" w:rsidRDefault="00AD0172" w:rsidP="00AD0172">
      <w:pPr>
        <w:spacing w:after="0" w:line="240" w:lineRule="auto"/>
        <w:jc w:val="both"/>
        <w:rPr>
          <w:rFonts w:ascii="Cambria" w:eastAsia="Times New Roman" w:hAnsi="Cambria" w:cs="Times New Roman"/>
          <w:b/>
          <w:lang w:eastAsia="hu-HU"/>
        </w:rPr>
      </w:pPr>
    </w:p>
    <w:p w14:paraId="16B0BC7E" w14:textId="77777777" w:rsidR="00FC5EBD" w:rsidRDefault="00FC5EBD">
      <w:pPr>
        <w:rPr>
          <w:rFonts w:ascii="Cambria" w:eastAsia="Times New Roman" w:hAnsi="Cambria" w:cs="Times New Roman"/>
          <w:b/>
          <w:bCs/>
          <w:lang w:eastAsia="hu-HU"/>
        </w:rPr>
      </w:pPr>
      <w:r>
        <w:rPr>
          <w:rFonts w:ascii="Cambria" w:eastAsia="Times New Roman" w:hAnsi="Cambria" w:cs="Times New Roman"/>
          <w:b/>
          <w:bCs/>
          <w:lang w:eastAsia="hu-HU"/>
        </w:rPr>
        <w:br w:type="page"/>
      </w:r>
    </w:p>
    <w:p w14:paraId="5628895E" w14:textId="10C95439" w:rsidR="00AD0172" w:rsidRPr="006B1775" w:rsidRDefault="006B1775" w:rsidP="006B1775">
      <w:pPr>
        <w:spacing w:after="0" w:line="240" w:lineRule="auto"/>
        <w:jc w:val="center"/>
        <w:rPr>
          <w:rFonts w:ascii="Cambria" w:eastAsia="Times New Roman" w:hAnsi="Cambria" w:cs="Times New Roman"/>
          <w:b/>
          <w:bCs/>
          <w:lang w:eastAsia="hu-HU"/>
        </w:rPr>
      </w:pPr>
      <w:r>
        <w:rPr>
          <w:rFonts w:ascii="Cambria" w:eastAsia="Times New Roman" w:hAnsi="Cambria" w:cs="Times New Roman"/>
          <w:b/>
          <w:bCs/>
          <w:lang w:eastAsia="hu-HU"/>
        </w:rPr>
        <w:lastRenderedPageBreak/>
        <w:t xml:space="preserve">3. </w:t>
      </w:r>
      <w:r w:rsidR="00AD0172" w:rsidRPr="006B1775">
        <w:rPr>
          <w:rFonts w:ascii="Cambria" w:eastAsia="Times New Roman" w:hAnsi="Cambria" w:cs="Times New Roman"/>
          <w:b/>
          <w:bCs/>
          <w:lang w:eastAsia="hu-HU"/>
        </w:rPr>
        <w:t>tanóra</w:t>
      </w:r>
    </w:p>
    <w:p w14:paraId="6C2AC94A" w14:textId="77777777" w:rsidR="00AD0172" w:rsidRPr="00AD0172" w:rsidRDefault="00AD0172" w:rsidP="00AD0172">
      <w:pPr>
        <w:spacing w:after="0" w:line="240" w:lineRule="auto"/>
        <w:jc w:val="center"/>
        <w:rPr>
          <w:rFonts w:ascii="Cambria" w:eastAsia="Times New Roman" w:hAnsi="Cambria" w:cs="Times New Roman"/>
          <w:b/>
          <w:bCs/>
          <w:lang w:eastAsia="hu-HU"/>
        </w:rPr>
      </w:pPr>
    </w:p>
    <w:p w14:paraId="40791C89" w14:textId="77777777" w:rsidR="00AD0172" w:rsidRPr="00AD0172" w:rsidRDefault="00AD0172" w:rsidP="00AD0172">
      <w:pPr>
        <w:spacing w:after="0" w:line="240" w:lineRule="auto"/>
        <w:jc w:val="center"/>
        <w:rPr>
          <w:rFonts w:ascii="Cambria" w:eastAsia="Times New Roman" w:hAnsi="Cambria" w:cs="Times New Roman"/>
          <w:b/>
          <w:lang w:eastAsia="hu-HU"/>
        </w:rPr>
      </w:pPr>
      <w:r w:rsidRPr="00AD0172">
        <w:rPr>
          <w:rFonts w:ascii="Cambria" w:eastAsia="Times New Roman" w:hAnsi="Cambria" w:cs="Times New Roman"/>
          <w:b/>
          <w:bCs/>
          <w:lang w:eastAsia="hu-HU"/>
        </w:rPr>
        <w:t>Reflektálás</w:t>
      </w:r>
      <w:r w:rsidRPr="00AD0172">
        <w:rPr>
          <w:rFonts w:ascii="Cambria" w:eastAsia="Times New Roman" w:hAnsi="Cambria" w:cs="Times New Roman"/>
          <w:b/>
          <w:lang w:eastAsia="hu-HU"/>
        </w:rPr>
        <w:t xml:space="preserve"> (45 perc)</w:t>
      </w:r>
    </w:p>
    <w:p w14:paraId="014888F8" w14:textId="77777777" w:rsidR="00AD0172" w:rsidRPr="00AD0172" w:rsidRDefault="00AD0172" w:rsidP="00AD0172">
      <w:pPr>
        <w:spacing w:after="0" w:line="240" w:lineRule="auto"/>
        <w:rPr>
          <w:rFonts w:ascii="Cambria" w:eastAsia="Times New Roman" w:hAnsi="Cambria" w:cs="Times New Roman"/>
          <w:lang w:eastAsia="hu-HU"/>
        </w:rPr>
      </w:pPr>
      <w:r w:rsidRPr="00AD0172">
        <w:rPr>
          <w:rFonts w:ascii="Cambria" w:eastAsia="Times New Roman" w:hAnsi="Cambria" w:cs="Times New Roman"/>
          <w:lang w:eastAsia="hu-HU"/>
        </w:rPr>
        <w:t> </w:t>
      </w:r>
    </w:p>
    <w:p w14:paraId="56BB335C" w14:textId="77777777" w:rsidR="00AD0172" w:rsidRPr="006B1775" w:rsidRDefault="00AD0172" w:rsidP="006B1775">
      <w:pPr>
        <w:spacing w:after="0" w:line="240" w:lineRule="auto"/>
        <w:jc w:val="both"/>
        <w:rPr>
          <w:rFonts w:ascii="Cambria" w:eastAsia="Times New Roman" w:hAnsi="Cambria" w:cs="Times New Roman"/>
          <w:lang w:eastAsia="hu-HU"/>
        </w:rPr>
      </w:pPr>
      <w:r w:rsidRPr="006B1775">
        <w:rPr>
          <w:rFonts w:ascii="Cambria" w:eastAsia="Times New Roman" w:hAnsi="Cambria" w:cs="Times New Roman"/>
          <w:b/>
          <w:bCs/>
          <w:lang w:eastAsia="hu-HU"/>
        </w:rPr>
        <w:t>A csoportok bemutatják posztereiket</w:t>
      </w:r>
      <w:r w:rsidRPr="006B1775">
        <w:rPr>
          <w:rFonts w:ascii="Cambria" w:eastAsia="Times New Roman" w:hAnsi="Cambria" w:cs="Times New Roman"/>
          <w:lang w:eastAsia="hu-HU"/>
        </w:rPr>
        <w:t>, minden csoportban két szakértőt választva, hogy egymást segítsék a beszámolásban, a tanár és diák kérdésekre adott válaszban (ezáltal több diákot szólaltatunk meg; a szerep vállalásakor munkafelosztást kell végezni/ a beszámolót ebből a szempontból is vizsgálni).</w:t>
      </w:r>
    </w:p>
    <w:p w14:paraId="66AE4323" w14:textId="77777777" w:rsidR="00AD0172" w:rsidRPr="00AD0172" w:rsidRDefault="00AD0172" w:rsidP="00AD0172">
      <w:pPr>
        <w:pStyle w:val="Listaszerbekezds"/>
        <w:spacing w:after="0" w:line="240" w:lineRule="auto"/>
        <w:ind w:left="0"/>
        <w:jc w:val="both"/>
        <w:rPr>
          <w:rFonts w:ascii="Cambria" w:eastAsia="Times New Roman" w:hAnsi="Cambria" w:cs="Times New Roman"/>
          <w:lang w:eastAsia="hu-HU"/>
        </w:rPr>
      </w:pPr>
    </w:p>
    <w:p w14:paraId="46527E8A"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A tanár a beszámolót kiegészítheti úgy, hogy a ráhangolás fázisában a táblára írt „Tudni akarom” kérdések mindegyikére választ kapjanak.</w:t>
      </w:r>
    </w:p>
    <w:p w14:paraId="65CD5264"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A beszámolók alapján a diákok füzetükbe gyűjtik a város középkori fejlődésének okait és tényeit. Ezt közös, összegző megbeszéléssel zárják.</w:t>
      </w:r>
    </w:p>
    <w:p w14:paraId="10DEB380"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A tanár a középkori emlékhelyek felkeresését javasolja az osztálynak.</w:t>
      </w:r>
    </w:p>
    <w:p w14:paraId="4A9901ED"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w:t>
      </w:r>
    </w:p>
    <w:p w14:paraId="6AEBC56D" w14:textId="7804BBA5"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b/>
          <w:bCs/>
          <w:lang w:eastAsia="hu-HU"/>
        </w:rPr>
        <w:t>A csoportok értékelik</w:t>
      </w:r>
      <w:r w:rsidRPr="00AD0172">
        <w:rPr>
          <w:rFonts w:ascii="Cambria" w:eastAsia="Times New Roman" w:hAnsi="Cambria" w:cs="Times New Roman"/>
          <w:lang w:eastAsia="hu-HU"/>
        </w:rPr>
        <w:t xml:space="preserve"> egymás munkáját a poszterek és a szakértők tevékenysége alapján. Az értékelési szempontokat közösen alakítják ki (így minden csoport azonosan értelmezi!), a tanár csak a gondolkodás elindulását segíti kérdésével:</w:t>
      </w:r>
    </w:p>
    <w:p w14:paraId="7201C8C0"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Mikor tekintjük sikeresnek a csoportmunka bemutatását?</w:t>
      </w:r>
    </w:p>
    <w:p w14:paraId="1378BC62" w14:textId="77777777" w:rsidR="006B1775" w:rsidRDefault="006B1775" w:rsidP="00AD0172">
      <w:pPr>
        <w:spacing w:after="0" w:line="240" w:lineRule="auto"/>
        <w:jc w:val="both"/>
        <w:rPr>
          <w:rFonts w:ascii="Cambria" w:eastAsia="Times New Roman" w:hAnsi="Cambria" w:cs="Times New Roman"/>
          <w:b/>
          <w:bCs/>
          <w:lang w:eastAsia="hu-HU"/>
        </w:rPr>
      </w:pPr>
    </w:p>
    <w:p w14:paraId="497F6C27" w14:textId="25DC676E"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b/>
          <w:bCs/>
          <w:lang w:eastAsia="hu-HU"/>
        </w:rPr>
        <w:t>Szakkör, fakultációs csoport esetén:</w:t>
      </w:r>
    </w:p>
    <w:p w14:paraId="3864FE7E"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Az oklevélírás szabályait közösen beszélik meg; minden csoport idéz részletet az általa tanulmányozott oklevélből.</w:t>
      </w:r>
    </w:p>
    <w:p w14:paraId="1583F7F3" w14:textId="4AC5EB30"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A városfejlődés okainak közös megbeszélése után vitatják meg a </w:t>
      </w:r>
      <w:r w:rsidRPr="00AD0172">
        <w:rPr>
          <w:rFonts w:ascii="Cambria" w:eastAsia="Times New Roman" w:hAnsi="Cambria" w:cs="Times New Roman"/>
          <w:b/>
          <w:bCs/>
          <w:lang w:eastAsia="hu-HU"/>
        </w:rPr>
        <w:t>városi település súlyának</w:t>
      </w:r>
      <w:r w:rsidRPr="00AD0172">
        <w:rPr>
          <w:rFonts w:ascii="Cambria" w:eastAsia="Times New Roman" w:hAnsi="Cambria" w:cs="Times New Roman"/>
          <w:lang w:eastAsia="hu-HU"/>
        </w:rPr>
        <w:t xml:space="preserve">, </w:t>
      </w:r>
      <w:r w:rsidRPr="00AD0172">
        <w:rPr>
          <w:rFonts w:ascii="Cambria" w:eastAsia="Times New Roman" w:hAnsi="Cambria" w:cs="Times New Roman"/>
          <w:b/>
          <w:bCs/>
          <w:lang w:eastAsia="hu-HU"/>
        </w:rPr>
        <w:t>jelentőségének meghatározási lehetőségét</w:t>
      </w:r>
      <w:r w:rsidRPr="00AD0172">
        <w:rPr>
          <w:rFonts w:ascii="Cambria" w:eastAsia="Times New Roman" w:hAnsi="Cambria" w:cs="Times New Roman"/>
          <w:lang w:eastAsia="hu-HU"/>
        </w:rPr>
        <w:t xml:space="preserve"> oly módon, hogy szempontokat keresnek arra a kérdésre:</w:t>
      </w:r>
    </w:p>
    <w:p w14:paraId="02CBE665" w14:textId="4AF24174"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b/>
          <w:bCs/>
          <w:lang w:eastAsia="hu-HU"/>
        </w:rPr>
        <w:t xml:space="preserve">Milyen módon lehet megállapítani Szentendre fejlettségét, szerepét a középkori magyar városhálózatban? </w:t>
      </w:r>
    </w:p>
    <w:p w14:paraId="63525E3F" w14:textId="77777777" w:rsidR="00AD0172" w:rsidRPr="00AD0172" w:rsidRDefault="00AD0172" w:rsidP="00AD0172">
      <w:pPr>
        <w:spacing w:after="0" w:line="240" w:lineRule="auto"/>
        <w:jc w:val="both"/>
        <w:rPr>
          <w:rFonts w:ascii="Cambria" w:eastAsia="Times New Roman" w:hAnsi="Cambria" w:cs="Times New Roman"/>
          <w:lang w:eastAsia="hu-HU"/>
        </w:rPr>
      </w:pPr>
    </w:p>
    <w:p w14:paraId="69F68183"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A tanár meghallgatja az érveket, szempontokat. Ismerteti a régi, csak jogi szempontot figyelembe vevő álláspontot (Werbőczy, 16. század) és annak egyoldalúságát. Majd a városi funkciók meghatározására alkalmasabb, tíz kategóriából álló pontrendszert (Kubinyi András), mely alapján elhelyezi Szentendrét. </w:t>
      </w:r>
    </w:p>
    <w:p w14:paraId="30D35B47" w14:textId="77777777" w:rsidR="00AD0172" w:rsidRPr="00AD0172" w:rsidRDefault="00AD0172" w:rsidP="00AD0172">
      <w:pPr>
        <w:jc w:val="both"/>
        <w:rPr>
          <w:rFonts w:ascii="Cambria" w:hAnsi="Cambria" w:cs="Times New Roman"/>
        </w:rPr>
      </w:pPr>
      <w:r w:rsidRPr="00AD0172">
        <w:rPr>
          <w:rFonts w:ascii="Cambria" w:hAnsi="Cambria" w:cs="Times New Roman"/>
        </w:rPr>
        <w:t>A tíz kategória a következő:</w:t>
      </w:r>
    </w:p>
    <w:p w14:paraId="376180B8" w14:textId="77777777" w:rsidR="00AD0172" w:rsidRPr="00AD0172" w:rsidRDefault="00AD0172" w:rsidP="002E7570">
      <w:pPr>
        <w:spacing w:after="0"/>
        <w:ind w:left="709"/>
        <w:jc w:val="both"/>
        <w:rPr>
          <w:rFonts w:ascii="Cambria" w:hAnsi="Cambria" w:cs="Times New Roman"/>
        </w:rPr>
      </w:pPr>
      <w:r w:rsidRPr="00AD0172">
        <w:rPr>
          <w:rFonts w:ascii="Cambria" w:hAnsi="Cambria" w:cs="Times New Roman"/>
        </w:rPr>
        <w:t xml:space="preserve">1. Uradalmi központ, nagyúri rezidencia. </w:t>
      </w:r>
    </w:p>
    <w:p w14:paraId="3293E916" w14:textId="77777777" w:rsidR="00AD0172" w:rsidRPr="00AD0172" w:rsidRDefault="00AD0172" w:rsidP="002E7570">
      <w:pPr>
        <w:spacing w:after="0"/>
        <w:ind w:left="709"/>
        <w:jc w:val="both"/>
        <w:rPr>
          <w:rFonts w:ascii="Cambria" w:hAnsi="Cambria" w:cs="Times New Roman"/>
        </w:rPr>
      </w:pPr>
      <w:r w:rsidRPr="00AD0172">
        <w:rPr>
          <w:rFonts w:ascii="Cambria" w:hAnsi="Cambria" w:cs="Times New Roman"/>
        </w:rPr>
        <w:t xml:space="preserve">2. Bíráskodási központ, hiteleshely.  </w:t>
      </w:r>
    </w:p>
    <w:p w14:paraId="6F61CD73" w14:textId="77777777" w:rsidR="00AD0172" w:rsidRPr="00AD0172" w:rsidRDefault="00AD0172" w:rsidP="002E7570">
      <w:pPr>
        <w:spacing w:after="0"/>
        <w:ind w:left="709"/>
        <w:jc w:val="both"/>
        <w:rPr>
          <w:rFonts w:ascii="Cambria" w:hAnsi="Cambria" w:cs="Times New Roman"/>
        </w:rPr>
      </w:pPr>
      <w:r w:rsidRPr="00AD0172">
        <w:rPr>
          <w:rFonts w:ascii="Cambria" w:hAnsi="Cambria" w:cs="Times New Roman"/>
        </w:rPr>
        <w:t>3.  Pénzügyigazgatási központ.</w:t>
      </w:r>
    </w:p>
    <w:p w14:paraId="1613BA87" w14:textId="77777777" w:rsidR="00AD0172" w:rsidRPr="00AD0172" w:rsidRDefault="00AD0172" w:rsidP="002E7570">
      <w:pPr>
        <w:spacing w:after="0"/>
        <w:ind w:left="709"/>
        <w:jc w:val="both"/>
        <w:rPr>
          <w:rFonts w:ascii="Cambria" w:hAnsi="Cambria" w:cs="Times New Roman"/>
        </w:rPr>
      </w:pPr>
      <w:r w:rsidRPr="00AD0172">
        <w:rPr>
          <w:rFonts w:ascii="Cambria" w:hAnsi="Cambria" w:cs="Times New Roman"/>
        </w:rPr>
        <w:t xml:space="preserve">4.  Egyházi igazgatás.  </w:t>
      </w:r>
    </w:p>
    <w:p w14:paraId="0DE7895D" w14:textId="77777777" w:rsidR="00AD0172" w:rsidRPr="00AD0172" w:rsidRDefault="00AD0172" w:rsidP="002E7570">
      <w:pPr>
        <w:spacing w:after="0"/>
        <w:ind w:left="709"/>
        <w:jc w:val="both"/>
        <w:rPr>
          <w:rFonts w:ascii="Cambria" w:hAnsi="Cambria" w:cs="Times New Roman"/>
        </w:rPr>
      </w:pPr>
      <w:r w:rsidRPr="00AD0172">
        <w:rPr>
          <w:rFonts w:ascii="Cambria" w:hAnsi="Cambria" w:cs="Times New Roman"/>
        </w:rPr>
        <w:t xml:space="preserve">5.  Egyházi intézmények.  (Káptalanok, kolostorok, ispotályok.)  </w:t>
      </w:r>
    </w:p>
    <w:p w14:paraId="068D70BB" w14:textId="77777777" w:rsidR="00AD0172" w:rsidRPr="00AD0172" w:rsidRDefault="00AD0172" w:rsidP="002E7570">
      <w:pPr>
        <w:spacing w:after="0"/>
        <w:ind w:left="709"/>
        <w:jc w:val="both"/>
        <w:rPr>
          <w:rFonts w:ascii="Cambria" w:hAnsi="Cambria" w:cs="Times New Roman"/>
        </w:rPr>
      </w:pPr>
      <w:r w:rsidRPr="00AD0172">
        <w:rPr>
          <w:rFonts w:ascii="Cambria" w:hAnsi="Cambria" w:cs="Times New Roman"/>
        </w:rPr>
        <w:t xml:space="preserve">6. A településről a középkor végén külföldi egyetemre beiratkozottak száma. </w:t>
      </w:r>
    </w:p>
    <w:p w14:paraId="7B2A7565" w14:textId="77777777" w:rsidR="00AD0172" w:rsidRPr="00AD0172" w:rsidRDefault="00AD0172" w:rsidP="002E7570">
      <w:pPr>
        <w:spacing w:after="0"/>
        <w:ind w:left="709"/>
        <w:jc w:val="both"/>
        <w:rPr>
          <w:rFonts w:ascii="Cambria" w:hAnsi="Cambria" w:cs="Times New Roman"/>
        </w:rPr>
      </w:pPr>
      <w:r w:rsidRPr="00AD0172">
        <w:rPr>
          <w:rFonts w:ascii="Cambria" w:hAnsi="Cambria" w:cs="Times New Roman"/>
        </w:rPr>
        <w:t xml:space="preserve">7. Kézműves, vagy kereskedő céhek. </w:t>
      </w:r>
    </w:p>
    <w:p w14:paraId="26E69E20" w14:textId="77777777" w:rsidR="00AD0172" w:rsidRPr="00AD0172" w:rsidRDefault="00AD0172" w:rsidP="002E7570">
      <w:pPr>
        <w:spacing w:after="0"/>
        <w:ind w:left="709"/>
        <w:jc w:val="both"/>
        <w:rPr>
          <w:rFonts w:ascii="Cambria" w:hAnsi="Cambria" w:cs="Times New Roman"/>
        </w:rPr>
      </w:pPr>
      <w:r w:rsidRPr="00AD0172">
        <w:rPr>
          <w:rFonts w:ascii="Cambria" w:hAnsi="Cambria" w:cs="Times New Roman"/>
        </w:rPr>
        <w:t xml:space="preserve">8.  Úthálózati csomópont.  </w:t>
      </w:r>
    </w:p>
    <w:p w14:paraId="784D03F8" w14:textId="77777777" w:rsidR="00AD0172" w:rsidRPr="00AD0172" w:rsidRDefault="00AD0172" w:rsidP="002E7570">
      <w:pPr>
        <w:spacing w:after="0"/>
        <w:ind w:left="709"/>
        <w:jc w:val="both"/>
        <w:rPr>
          <w:rFonts w:ascii="Cambria" w:hAnsi="Cambria" w:cs="Times New Roman"/>
        </w:rPr>
      </w:pPr>
      <w:r w:rsidRPr="00AD0172">
        <w:rPr>
          <w:rFonts w:ascii="Cambria" w:hAnsi="Cambria" w:cs="Times New Roman"/>
        </w:rPr>
        <w:t xml:space="preserve">9.  Vásártartás. </w:t>
      </w:r>
    </w:p>
    <w:p w14:paraId="3D9E32D6" w14:textId="77777777" w:rsidR="00AD0172" w:rsidRPr="00AD0172" w:rsidRDefault="00AD0172" w:rsidP="002E7570">
      <w:pPr>
        <w:spacing w:after="0"/>
        <w:ind w:left="709"/>
        <w:jc w:val="both"/>
        <w:rPr>
          <w:rFonts w:ascii="Cambria" w:hAnsi="Cambria" w:cs="Times New Roman"/>
        </w:rPr>
      </w:pPr>
      <w:r w:rsidRPr="00AD0172">
        <w:rPr>
          <w:rFonts w:ascii="Cambria" w:hAnsi="Cambria" w:cs="Times New Roman"/>
        </w:rPr>
        <w:t>10. A település jogi helyzete. A városiasodás szempontjából kevésbé fontosabb funkcióktól haladunk a fontosabbak felé.</w:t>
      </w:r>
    </w:p>
    <w:p w14:paraId="79110B63"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i/>
          <w:iCs/>
          <w:lang w:eastAsia="hu-HU"/>
        </w:rPr>
        <w:t> </w:t>
      </w:r>
    </w:p>
    <w:p w14:paraId="1DEED864" w14:textId="77777777" w:rsidR="00AD0172" w:rsidRPr="00AD0172" w:rsidRDefault="00AD0172" w:rsidP="00AD0172">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A tanultak összegzését, a városhoz kapcsolatos információk, érzések elmélyítését, élményeket megállapításokat összegezve.  Az órát értékelés zárja.</w:t>
      </w:r>
    </w:p>
    <w:p w14:paraId="118AFA5C" w14:textId="77777777" w:rsidR="00564E1F" w:rsidRDefault="00AD0172" w:rsidP="00564E1F">
      <w:pPr>
        <w:spacing w:after="0" w:line="240" w:lineRule="auto"/>
        <w:jc w:val="both"/>
        <w:rPr>
          <w:rFonts w:ascii="Cambria" w:eastAsia="Times New Roman" w:hAnsi="Cambria" w:cs="Times New Roman"/>
          <w:lang w:eastAsia="hu-HU"/>
        </w:rPr>
      </w:pPr>
      <w:r w:rsidRPr="00AD0172">
        <w:rPr>
          <w:rFonts w:ascii="Cambria" w:eastAsia="Times New Roman" w:hAnsi="Cambria" w:cs="Times New Roman"/>
          <w:lang w:eastAsia="hu-HU"/>
        </w:rPr>
        <w:t xml:space="preserve">Összegzéshez: </w:t>
      </w:r>
    </w:p>
    <w:p w14:paraId="22CF442A" w14:textId="5F3C06E5" w:rsidR="00AD0172" w:rsidRPr="006B1775" w:rsidRDefault="00564E1F" w:rsidP="00AD0172">
      <w:pPr>
        <w:pStyle w:val="Listaszerbekezds"/>
        <w:numPr>
          <w:ilvl w:val="0"/>
          <w:numId w:val="7"/>
        </w:numPr>
        <w:spacing w:after="0" w:line="240" w:lineRule="auto"/>
        <w:ind w:left="357" w:hanging="357"/>
        <w:jc w:val="both"/>
        <w:rPr>
          <w:rFonts w:ascii="Cambria" w:eastAsia="Times New Roman" w:hAnsi="Cambria" w:cs="Times New Roman"/>
          <w:lang w:eastAsia="hu-HU"/>
        </w:rPr>
      </w:pPr>
      <w:r w:rsidRPr="006B1775">
        <w:rPr>
          <w:rFonts w:ascii="Cambria" w:eastAsia="Times New Roman" w:hAnsi="Cambria" w:cs="Times New Roman"/>
          <w:lang w:eastAsia="hu-HU"/>
        </w:rPr>
        <w:t>A</w:t>
      </w:r>
      <w:r w:rsidR="00AD0172" w:rsidRPr="006B1775">
        <w:rPr>
          <w:rFonts w:ascii="Cambria" w:eastAsia="Times New Roman" w:hAnsi="Cambria" w:cs="Times New Roman"/>
          <w:lang w:eastAsia="hu-HU"/>
        </w:rPr>
        <w:t xml:space="preserve"> tanultak alapján: Érettségi 2017, Történelem 22 – A középkori városok – 2017. 05. 31</w:t>
      </w:r>
      <w:r w:rsidR="006B1775" w:rsidRPr="006B1775">
        <w:rPr>
          <w:rFonts w:ascii="Cambria" w:eastAsia="Times New Roman" w:hAnsi="Cambria" w:cs="Times New Roman"/>
          <w:lang w:eastAsia="hu-HU"/>
        </w:rPr>
        <w:t>-</w:t>
      </w:r>
      <w:r w:rsidR="00AD0172" w:rsidRPr="006B1775">
        <w:rPr>
          <w:rFonts w:ascii="Cambria" w:eastAsia="Times New Roman" w:hAnsi="Cambria" w:cs="Times New Roman"/>
          <w:lang w:eastAsia="hu-HU"/>
        </w:rPr>
        <w:t xml:space="preserve">i adás. - </w:t>
      </w:r>
      <w:hyperlink r:id="rId52" w:history="1">
        <w:r w:rsidR="00AD0172" w:rsidRPr="006B1775">
          <w:rPr>
            <w:rStyle w:val="Hiperhivatkozs"/>
            <w:rFonts w:ascii="Cambria" w:eastAsia="Times New Roman" w:hAnsi="Cambria" w:cs="Times New Roman"/>
            <w:i/>
            <w:lang w:eastAsia="hu-HU"/>
          </w:rPr>
          <w:t>https://www.youtube.com/watch?v=HFeZefQd9tc</w:t>
        </w:r>
      </w:hyperlink>
    </w:p>
    <w:p w14:paraId="3AA02405" w14:textId="77777777" w:rsidR="00564E1F" w:rsidRDefault="00564E1F">
      <w:pPr>
        <w:rPr>
          <w:rFonts w:ascii="Cambria" w:hAnsi="Cambria" w:cs="Times New Roman"/>
          <w:b/>
        </w:rPr>
      </w:pPr>
      <w:r>
        <w:rPr>
          <w:rFonts w:ascii="Cambria" w:hAnsi="Cambria" w:cs="Times New Roman"/>
          <w:b/>
        </w:rPr>
        <w:br w:type="page"/>
      </w:r>
    </w:p>
    <w:p w14:paraId="0476CAA4" w14:textId="5DDE77A0" w:rsidR="00AD0172" w:rsidRPr="00AD0172" w:rsidRDefault="00AD0172" w:rsidP="00AD0172">
      <w:pPr>
        <w:jc w:val="center"/>
        <w:rPr>
          <w:rFonts w:ascii="Cambria" w:hAnsi="Cambria" w:cs="Times New Roman"/>
          <w:b/>
        </w:rPr>
      </w:pPr>
      <w:r w:rsidRPr="00AD0172">
        <w:rPr>
          <w:rFonts w:ascii="Cambria" w:hAnsi="Cambria" w:cs="Times New Roman"/>
          <w:b/>
        </w:rPr>
        <w:lastRenderedPageBreak/>
        <w:t>Felhasznált irodalom és források:</w:t>
      </w:r>
    </w:p>
    <w:p w14:paraId="5C489EB6" w14:textId="3EBCC35A" w:rsidR="00AD0172" w:rsidRPr="00564E1F" w:rsidRDefault="00AD0172" w:rsidP="00AD0172">
      <w:pPr>
        <w:jc w:val="both"/>
        <w:rPr>
          <w:rFonts w:ascii="Cambria" w:eastAsia="Times New Roman" w:hAnsi="Cambria" w:cs="Times New Roman"/>
          <w:lang w:eastAsia="hu-HU"/>
        </w:rPr>
      </w:pPr>
      <w:r w:rsidRPr="00564E1F">
        <w:rPr>
          <w:rFonts w:ascii="Cambria" w:hAnsi="Cambria" w:cs="Times New Roman"/>
          <w:bCs/>
        </w:rPr>
        <w:t>Bajkó Ferenc</w:t>
      </w:r>
      <w:r w:rsidRPr="00564E1F">
        <w:rPr>
          <w:rFonts w:ascii="Cambria" w:eastAsia="Times New Roman" w:hAnsi="Cambria" w:cs="Times New Roman"/>
          <w:lang w:eastAsia="hu-HU"/>
        </w:rPr>
        <w:t xml:space="preserve">: Szentendre, Keresztelő Szt. János plébániatemplom (Vártemplom). </w:t>
      </w:r>
      <w:hyperlink r:id="rId53" w:history="1">
        <w:r w:rsidRPr="00564E1F">
          <w:rPr>
            <w:rStyle w:val="Hiperhivatkozs"/>
            <w:rFonts w:ascii="Cambria" w:eastAsia="Times New Roman" w:hAnsi="Cambria" w:cs="Times New Roman"/>
            <w:lang w:eastAsia="hu-HU"/>
          </w:rPr>
          <w:t>http://www.templom.hu/phpwcms/index.php?id=14,53,0,0,1,0</w:t>
        </w:r>
      </w:hyperlink>
    </w:p>
    <w:p w14:paraId="105C62A8" w14:textId="77777777" w:rsidR="00564E1F" w:rsidRPr="00564E1F" w:rsidRDefault="00AD0172" w:rsidP="00AD0172">
      <w:pPr>
        <w:jc w:val="both"/>
        <w:rPr>
          <w:rFonts w:ascii="Cambria" w:eastAsia="Times New Roman" w:hAnsi="Cambria" w:cs="Times New Roman"/>
          <w:lang w:eastAsia="hu-HU"/>
        </w:rPr>
      </w:pPr>
      <w:r w:rsidRPr="00564E1F">
        <w:rPr>
          <w:rFonts w:ascii="Cambria" w:eastAsia="Times New Roman" w:hAnsi="Cambria" w:cs="Times New Roman"/>
          <w:lang w:eastAsia="hu-HU"/>
        </w:rPr>
        <w:t xml:space="preserve">Az insert technika és más kooperatív technikák részletes bemutatását lásd: </w:t>
      </w:r>
    </w:p>
    <w:p w14:paraId="68FDA19A" w14:textId="300B8EE7" w:rsidR="00AD0172" w:rsidRPr="00564E1F" w:rsidRDefault="00AD0172" w:rsidP="00AD0172">
      <w:pPr>
        <w:jc w:val="both"/>
        <w:rPr>
          <w:rFonts w:ascii="Cambria" w:eastAsia="Times New Roman" w:hAnsi="Cambria" w:cs="Times New Roman"/>
          <w:lang w:eastAsia="hu-HU"/>
        </w:rPr>
      </w:pPr>
      <w:r w:rsidRPr="00564E1F">
        <w:rPr>
          <w:rFonts w:ascii="Cambria" w:eastAsia="Times New Roman" w:hAnsi="Cambria" w:cs="Times New Roman"/>
          <w:lang w:eastAsia="hu-HU"/>
        </w:rPr>
        <w:t xml:space="preserve">Bárdossy-Dudás-Pethőné-Priskinné: A kritikai gondolkodás fejlesztése. PTE, 2002. 314-375. </w:t>
      </w:r>
      <w:r w:rsidR="00564E1F">
        <w:rPr>
          <w:rFonts w:ascii="Cambria" w:eastAsia="Times New Roman" w:hAnsi="Cambria" w:cs="Times New Roman"/>
          <w:lang w:eastAsia="hu-HU"/>
        </w:rPr>
        <w:t>(</w:t>
      </w:r>
      <w:hyperlink r:id="rId54" w:history="1">
        <w:r w:rsidRPr="00564E1F">
          <w:rPr>
            <w:rStyle w:val="Hiperhivatkozs"/>
            <w:rFonts w:ascii="Cambria" w:eastAsia="Times New Roman" w:hAnsi="Cambria" w:cs="Times New Roman"/>
            <w:lang w:eastAsia="hu-HU"/>
          </w:rPr>
          <w:t>http://pedtamop412b.pte.hu/files/tiny_mce/File/KG1.pdf</w:t>
        </w:r>
      </w:hyperlink>
      <w:r w:rsidR="00564E1F">
        <w:rPr>
          <w:rStyle w:val="Hiperhivatkozs"/>
          <w:color w:val="auto"/>
        </w:rPr>
        <w:t>)</w:t>
      </w:r>
    </w:p>
    <w:p w14:paraId="652D89F4" w14:textId="24CD8830" w:rsidR="00AD0172" w:rsidRPr="00564E1F" w:rsidRDefault="00AD0172" w:rsidP="00AD0172">
      <w:pPr>
        <w:jc w:val="both"/>
        <w:rPr>
          <w:rFonts w:ascii="Cambria" w:eastAsia="Times New Roman" w:hAnsi="Cambria" w:cs="Times New Roman"/>
          <w:lang w:eastAsia="hu-HU"/>
        </w:rPr>
      </w:pPr>
      <w:r w:rsidRPr="00564E1F">
        <w:rPr>
          <w:rFonts w:ascii="Cambria" w:eastAsia="Times New Roman" w:hAnsi="Cambria" w:cs="Times New Roman"/>
          <w:lang w:eastAsia="hu-HU"/>
        </w:rPr>
        <w:t>Betekintés: Bárdussy-Dudás-Pethőné</w:t>
      </w:r>
      <w:r w:rsidR="00564E1F" w:rsidRPr="00564E1F">
        <w:rPr>
          <w:rFonts w:ascii="Cambria" w:eastAsia="Times New Roman" w:hAnsi="Cambria" w:cs="Times New Roman"/>
          <w:lang w:eastAsia="hu-HU"/>
        </w:rPr>
        <w:t>:</w:t>
      </w:r>
      <w:r w:rsidRPr="00564E1F">
        <w:rPr>
          <w:rFonts w:ascii="Cambria" w:eastAsia="Times New Roman" w:hAnsi="Cambria" w:cs="Times New Roman"/>
          <w:lang w:eastAsia="hu-HU"/>
        </w:rPr>
        <w:t xml:space="preserve"> A kritikai gondolkodás fejlesztése, az interaktív és reflektív tanulás lehetőségei. Pécs. 2002. </w:t>
      </w:r>
      <w:r w:rsidR="00564E1F">
        <w:rPr>
          <w:rFonts w:ascii="Cambria" w:eastAsia="Times New Roman" w:hAnsi="Cambria" w:cs="Times New Roman"/>
          <w:lang w:eastAsia="hu-HU"/>
        </w:rPr>
        <w:t>(</w:t>
      </w:r>
      <w:hyperlink r:id="rId55" w:history="1">
        <w:r w:rsidRPr="00564E1F">
          <w:rPr>
            <w:rStyle w:val="Hiperhivatkozs"/>
            <w:rFonts w:ascii="Cambria" w:eastAsia="Times New Roman" w:hAnsi="Cambria" w:cs="Times New Roman"/>
            <w:lang w:eastAsia="hu-HU"/>
          </w:rPr>
          <w:t>https://doksi.hu/get.php?order=DisplayPreview&amp;lid=15221&amp;p=1</w:t>
        </w:r>
      </w:hyperlink>
      <w:r w:rsidR="00564E1F" w:rsidRPr="00564E1F">
        <w:rPr>
          <w:rFonts w:ascii="Cambria" w:hAnsi="Cambria"/>
        </w:rPr>
        <w:t>)</w:t>
      </w:r>
    </w:p>
    <w:p w14:paraId="1F123CE5" w14:textId="4CC4AD45" w:rsidR="00AD0172" w:rsidRPr="00564E1F" w:rsidRDefault="00AD0172" w:rsidP="00AD0172">
      <w:pPr>
        <w:jc w:val="both"/>
        <w:rPr>
          <w:rStyle w:val="Hiperhivatkozs"/>
          <w:rFonts w:ascii="Cambria" w:hAnsi="Cambria"/>
          <w:color w:val="auto"/>
        </w:rPr>
      </w:pPr>
      <w:r w:rsidRPr="00564E1F">
        <w:rPr>
          <w:rFonts w:ascii="Cambria" w:eastAsia="Times New Roman" w:hAnsi="Cambria" w:cs="Times New Roman"/>
          <w:lang w:eastAsia="hu-HU"/>
        </w:rPr>
        <w:t xml:space="preserve">Bártfai Szabó László: Pest megye történetének okleveles emlékei 1002-1599-ig. </w:t>
      </w:r>
      <w:r w:rsidR="00564E1F">
        <w:rPr>
          <w:rFonts w:ascii="Cambria" w:eastAsia="Times New Roman" w:hAnsi="Cambria" w:cs="Times New Roman"/>
          <w:lang w:eastAsia="hu-HU"/>
        </w:rPr>
        <w:t>(</w:t>
      </w:r>
      <w:hyperlink r:id="rId56" w:history="1">
        <w:r w:rsidR="00564E1F" w:rsidRPr="00564E1F">
          <w:rPr>
            <w:rStyle w:val="Hiperhivatkozs"/>
            <w:rFonts w:ascii="Cambria" w:eastAsia="Times New Roman" w:hAnsi="Cambria" w:cs="Times New Roman"/>
            <w:lang w:eastAsia="hu-HU"/>
          </w:rPr>
          <w:t>https://library.hungaricana.hu/hu/view/KozMagyOkmanytarak_pest_megye/?query=SZO%3D(szentendre)&amp;pg=39&amp;layout=s</w:t>
        </w:r>
      </w:hyperlink>
      <w:r w:rsidR="00564E1F">
        <w:rPr>
          <w:rFonts w:ascii="Cambria" w:eastAsia="Times New Roman" w:hAnsi="Cambria" w:cs="Times New Roman"/>
          <w:lang w:eastAsia="hu-HU"/>
        </w:rPr>
        <w:t>)</w:t>
      </w:r>
    </w:p>
    <w:p w14:paraId="5B5D554C" w14:textId="6C9E5677" w:rsidR="00AD0172" w:rsidRPr="00564E1F" w:rsidRDefault="00AD0172" w:rsidP="002E7570">
      <w:pPr>
        <w:jc w:val="both"/>
        <w:rPr>
          <w:rStyle w:val="Hiperhivatkozs"/>
          <w:rFonts w:ascii="Cambria" w:hAnsi="Cambria"/>
          <w:color w:val="auto"/>
        </w:rPr>
      </w:pPr>
      <w:r w:rsidRPr="00564E1F">
        <w:rPr>
          <w:rFonts w:ascii="Cambria" w:eastAsia="Times New Roman" w:hAnsi="Cambria" w:cs="Times New Roman"/>
          <w:lang w:eastAsia="hu-HU"/>
        </w:rPr>
        <w:t xml:space="preserve">Dombiné Borsos Margit: </w:t>
      </w:r>
      <w:r w:rsidRPr="00564E1F">
        <w:rPr>
          <w:rFonts w:ascii="Cambria" w:hAnsi="Cambria" w:cs="Times New Roman"/>
        </w:rPr>
        <w:t xml:space="preserve">A kompetencia – szövegfeldolgozás kiscsoportban. </w:t>
      </w:r>
      <w:r w:rsidRPr="00564E1F">
        <w:rPr>
          <w:rFonts w:ascii="Cambria" w:eastAsia="Times New Roman" w:hAnsi="Cambria" w:cs="Times New Roman"/>
          <w:lang w:eastAsia="hu-HU"/>
        </w:rPr>
        <w:t>A kompetencia és a kompetencia fejlesztése - Foglalkozástervezet tanárjelöltek számára.</w:t>
      </w:r>
      <w:r w:rsidRPr="00564E1F">
        <w:rPr>
          <w:rFonts w:ascii="Cambria" w:hAnsi="Cambria"/>
        </w:rPr>
        <w:t xml:space="preserve"> </w:t>
      </w:r>
      <w:r w:rsidRPr="00564E1F">
        <w:rPr>
          <w:rFonts w:ascii="Cambria" w:eastAsia="Times New Roman" w:hAnsi="Cambria" w:cs="Times New Roman"/>
          <w:lang w:eastAsia="hu-HU"/>
        </w:rPr>
        <w:t>Pécsi Tudományegyetem</w:t>
      </w:r>
      <w:r w:rsidR="002E7570">
        <w:rPr>
          <w:rFonts w:ascii="Cambria" w:eastAsia="Times New Roman" w:hAnsi="Cambria" w:cs="Times New Roman"/>
          <w:lang w:eastAsia="hu-HU"/>
        </w:rPr>
        <w:t xml:space="preserve"> 1. </w:t>
      </w:r>
      <w:r w:rsidRPr="00564E1F">
        <w:rPr>
          <w:rFonts w:ascii="Cambria" w:eastAsia="Times New Roman" w:hAnsi="Cambria" w:cs="Times New Roman"/>
          <w:lang w:eastAsia="hu-HU"/>
        </w:rPr>
        <w:t xml:space="preserve">Sz. Gyakorló Általános Iskola. Pécs, </w:t>
      </w:r>
      <w:r w:rsidRPr="00564E1F">
        <w:rPr>
          <w:rFonts w:ascii="Cambria" w:hAnsi="Cambria" w:cs="Times New Roman"/>
        </w:rPr>
        <w:t xml:space="preserve">2011. </w:t>
      </w:r>
      <w:r w:rsidR="002E7570">
        <w:rPr>
          <w:rFonts w:ascii="Cambria" w:hAnsi="Cambria" w:cs="Times New Roman"/>
        </w:rPr>
        <w:t>(</w:t>
      </w:r>
      <w:hyperlink r:id="rId57" w:history="1">
        <w:r w:rsidR="002E7570" w:rsidRPr="00406843">
          <w:rPr>
            <w:rStyle w:val="Hiperhivatkozs"/>
            <w:rFonts w:ascii="Cambria" w:hAnsi="Cambria" w:cs="Times New Roman"/>
          </w:rPr>
          <w:t>http://janus.ttk.pte.hu/tamop/tananyagok/kompetencia_dbm/1_a_kompetencia__szvegfeldolgozs_kiscsoportban.html</w:t>
        </w:r>
      </w:hyperlink>
      <w:r w:rsidR="002E7570">
        <w:rPr>
          <w:rFonts w:ascii="Cambria" w:hAnsi="Cambria" w:cs="Times New Roman"/>
        </w:rPr>
        <w:t>)</w:t>
      </w:r>
    </w:p>
    <w:p w14:paraId="1C2B0622" w14:textId="7A1FA810" w:rsidR="00AD0172" w:rsidRPr="00564E1F" w:rsidRDefault="00AD0172" w:rsidP="00AD0172">
      <w:pPr>
        <w:pStyle w:val="Listaszerbekezds"/>
        <w:ind w:left="0"/>
        <w:jc w:val="both"/>
        <w:rPr>
          <w:rFonts w:ascii="Cambria" w:hAnsi="Cambria"/>
        </w:rPr>
      </w:pPr>
      <w:r w:rsidRPr="00564E1F">
        <w:rPr>
          <w:rFonts w:ascii="Cambria" w:hAnsi="Cambria" w:cs="Times New Roman"/>
        </w:rPr>
        <w:t xml:space="preserve">Erdey Judit ELTE – TáTK Szociológia szak III. évfolyam Szentendre funkcionális egységeinek, tagolódásának kialakulása, változása </w:t>
      </w:r>
      <w:r w:rsidR="002E7570">
        <w:rPr>
          <w:rFonts w:ascii="Cambria" w:hAnsi="Cambria" w:cs="Times New Roman"/>
        </w:rPr>
        <w:t>–</w:t>
      </w:r>
      <w:r w:rsidRPr="00564E1F">
        <w:rPr>
          <w:rFonts w:ascii="Cambria" w:hAnsi="Cambria" w:cs="Times New Roman"/>
        </w:rPr>
        <w:t xml:space="preserve"> </w:t>
      </w:r>
      <w:r w:rsidR="002E7570">
        <w:rPr>
          <w:rFonts w:ascii="Cambria" w:hAnsi="Cambria" w:cs="Times New Roman"/>
        </w:rPr>
        <w:t>(</w:t>
      </w:r>
      <w:hyperlink r:id="rId58" w:history="1">
        <w:r w:rsidR="002E7570" w:rsidRPr="00406843">
          <w:rPr>
            <w:rStyle w:val="Hiperhivatkozs"/>
            <w:rFonts w:ascii="Cambria" w:hAnsi="Cambria" w:cs="Times New Roman"/>
          </w:rPr>
          <w:t>http://www.vki.hu/~tfleisch/~humanokologia/dolgozatok/erdey-szentendre.pdf</w:t>
        </w:r>
      </w:hyperlink>
      <w:r w:rsidR="002E7570">
        <w:rPr>
          <w:rFonts w:ascii="Cambria" w:hAnsi="Cambria"/>
        </w:rPr>
        <w:t>)</w:t>
      </w:r>
    </w:p>
    <w:p w14:paraId="3996F6E8" w14:textId="77777777" w:rsidR="00AD0172" w:rsidRPr="00564E1F" w:rsidRDefault="00AD0172" w:rsidP="00AD0172">
      <w:pPr>
        <w:pStyle w:val="Listaszerbekezds"/>
        <w:ind w:left="0"/>
        <w:jc w:val="both"/>
        <w:rPr>
          <w:rFonts w:ascii="Cambria" w:hAnsi="Cambria" w:cs="Times New Roman"/>
        </w:rPr>
      </w:pPr>
    </w:p>
    <w:p w14:paraId="6F8AF0BB" w14:textId="6AC7F0A6" w:rsidR="00AD0172" w:rsidRPr="00564E1F" w:rsidRDefault="00AD0172" w:rsidP="00AD0172">
      <w:pPr>
        <w:pStyle w:val="Listaszerbekezds"/>
        <w:ind w:left="0"/>
        <w:jc w:val="both"/>
        <w:rPr>
          <w:rStyle w:val="Hiperhivatkozs"/>
          <w:rFonts w:ascii="Cambria" w:hAnsi="Cambria"/>
          <w:color w:val="auto"/>
          <w:u w:val="none"/>
        </w:rPr>
      </w:pPr>
      <w:r w:rsidRPr="00564E1F">
        <w:rPr>
          <w:rStyle w:val="Hiperhivatkozs"/>
          <w:rFonts w:ascii="Cambria" w:hAnsi="Cambria" w:cs="Times New Roman"/>
          <w:color w:val="auto"/>
          <w:u w:val="none"/>
        </w:rPr>
        <w:t>Erdősi Péter</w:t>
      </w:r>
      <w:r w:rsidR="00564E1F">
        <w:rPr>
          <w:rStyle w:val="Hiperhivatkozs"/>
          <w:rFonts w:ascii="Cambria" w:hAnsi="Cambria" w:cs="Times New Roman"/>
          <w:color w:val="auto"/>
          <w:u w:val="none"/>
        </w:rPr>
        <w:t xml:space="preserve"> –</w:t>
      </w:r>
      <w:r w:rsidRPr="00564E1F">
        <w:rPr>
          <w:rStyle w:val="Hiperhivatkozs"/>
          <w:rFonts w:ascii="Cambria" w:hAnsi="Cambria" w:cs="Times New Roman"/>
          <w:color w:val="auto"/>
          <w:u w:val="none"/>
        </w:rPr>
        <w:t xml:space="preserve"> Darkó Jenő: Villa Sanctae Andreae: a középkori múlt. </w:t>
      </w:r>
      <w:r w:rsidR="00564E1F">
        <w:rPr>
          <w:rStyle w:val="Hiperhivatkozs"/>
          <w:rFonts w:ascii="Cambria" w:hAnsi="Cambria" w:cs="Times New Roman"/>
          <w:color w:val="auto"/>
          <w:u w:val="none"/>
        </w:rPr>
        <w:t xml:space="preserve">In: </w:t>
      </w:r>
      <w:r w:rsidR="00564E1F" w:rsidRPr="00564E1F">
        <w:rPr>
          <w:rStyle w:val="Hiperhivatkozs"/>
          <w:rFonts w:ascii="Cambria" w:hAnsi="Cambria" w:cs="Times New Roman"/>
          <w:color w:val="auto"/>
          <w:u w:val="none"/>
        </w:rPr>
        <w:t>Erdősi Péter</w:t>
      </w:r>
      <w:r w:rsidR="00564E1F">
        <w:rPr>
          <w:rStyle w:val="Hiperhivatkozs"/>
          <w:rFonts w:ascii="Cambria" w:hAnsi="Cambria" w:cs="Times New Roman"/>
          <w:color w:val="auto"/>
          <w:u w:val="none"/>
        </w:rPr>
        <w:t xml:space="preserve"> – </w:t>
      </w:r>
      <w:r w:rsidR="00564E1F" w:rsidRPr="00564E1F">
        <w:rPr>
          <w:rStyle w:val="Hiperhivatkozs"/>
          <w:rFonts w:ascii="Cambria" w:hAnsi="Cambria" w:cs="Times New Roman"/>
          <w:color w:val="auto"/>
          <w:u w:val="none"/>
        </w:rPr>
        <w:t>Majorossy Judit</w:t>
      </w:r>
      <w:r w:rsidR="00564E1F">
        <w:rPr>
          <w:rStyle w:val="Hiperhivatkozs"/>
          <w:rFonts w:ascii="Cambria" w:hAnsi="Cambria" w:cs="Times New Roman"/>
          <w:color w:val="auto"/>
          <w:u w:val="none"/>
        </w:rPr>
        <w:t xml:space="preserve"> (szerk.): </w:t>
      </w:r>
      <w:r w:rsidRPr="00564E1F">
        <w:rPr>
          <w:rStyle w:val="Hiperhivatkozs"/>
          <w:rFonts w:ascii="Cambria" w:hAnsi="Cambria" w:cs="Times New Roman"/>
          <w:i/>
          <w:iCs/>
          <w:color w:val="auto"/>
          <w:u w:val="none"/>
        </w:rPr>
        <w:t>Kép, önkép, múltkép. fejezetek Szentendre történetéből. Tanulmánykötet</w:t>
      </w:r>
      <w:r w:rsidRPr="00564E1F">
        <w:rPr>
          <w:rStyle w:val="Hiperhivatkozs"/>
          <w:rFonts w:ascii="Cambria" w:hAnsi="Cambria" w:cs="Times New Roman"/>
          <w:color w:val="auto"/>
          <w:u w:val="none"/>
        </w:rPr>
        <w:t xml:space="preserve">. </w:t>
      </w:r>
      <w:r w:rsidR="00564E1F" w:rsidRPr="00564E1F">
        <w:rPr>
          <w:rStyle w:val="Hiperhivatkozs"/>
          <w:rFonts w:ascii="Cambria" w:hAnsi="Cambria" w:cs="Times New Roman"/>
          <w:color w:val="auto"/>
          <w:u w:val="none"/>
        </w:rPr>
        <w:t>Ferenczy Múzeum</w:t>
      </w:r>
      <w:r w:rsidR="00564E1F">
        <w:rPr>
          <w:rStyle w:val="Hiperhivatkozs"/>
          <w:rFonts w:ascii="Cambria" w:hAnsi="Cambria" w:cs="Times New Roman"/>
          <w:color w:val="auto"/>
          <w:u w:val="none"/>
        </w:rPr>
        <w:t>, Szentendre,</w:t>
      </w:r>
      <w:r w:rsidR="00564E1F" w:rsidRPr="00564E1F">
        <w:rPr>
          <w:rStyle w:val="Hiperhivatkozs"/>
          <w:rFonts w:ascii="Cambria" w:hAnsi="Cambria" w:cs="Times New Roman"/>
          <w:color w:val="auto"/>
          <w:u w:val="none"/>
        </w:rPr>
        <w:t xml:space="preserve"> </w:t>
      </w:r>
      <w:r w:rsidRPr="00564E1F">
        <w:rPr>
          <w:rStyle w:val="Hiperhivatkozs"/>
          <w:rFonts w:ascii="Cambria" w:hAnsi="Cambria" w:cs="Times New Roman"/>
          <w:color w:val="auto"/>
          <w:u w:val="none"/>
        </w:rPr>
        <w:t>2014. 119</w:t>
      </w:r>
      <w:r w:rsidR="00564E1F">
        <w:rPr>
          <w:rStyle w:val="Hiperhivatkozs"/>
          <w:rFonts w:ascii="Cambria" w:hAnsi="Cambria" w:cs="Times New Roman"/>
          <w:color w:val="auto"/>
          <w:u w:val="none"/>
        </w:rPr>
        <w:t>–</w:t>
      </w:r>
      <w:r w:rsidRPr="00564E1F">
        <w:rPr>
          <w:rStyle w:val="Hiperhivatkozs"/>
          <w:rFonts w:ascii="Cambria" w:hAnsi="Cambria" w:cs="Times New Roman"/>
          <w:color w:val="auto"/>
          <w:u w:val="none"/>
        </w:rPr>
        <w:t xml:space="preserve">219. </w:t>
      </w:r>
      <w:r w:rsidR="00564E1F">
        <w:rPr>
          <w:rStyle w:val="Hiperhivatkozs"/>
          <w:rFonts w:ascii="Cambria" w:hAnsi="Cambria" w:cs="Times New Roman"/>
          <w:color w:val="auto"/>
          <w:u w:val="none"/>
        </w:rPr>
        <w:t>o.</w:t>
      </w:r>
    </w:p>
    <w:p w14:paraId="40421697" w14:textId="77777777" w:rsidR="00AD0172" w:rsidRPr="00564E1F" w:rsidRDefault="00AD0172" w:rsidP="00AD0172">
      <w:pPr>
        <w:pStyle w:val="Listaszerbekezds"/>
        <w:ind w:left="0"/>
        <w:jc w:val="both"/>
        <w:rPr>
          <w:rStyle w:val="Hiperhivatkozs"/>
          <w:rFonts w:ascii="Cambria" w:hAnsi="Cambria" w:cs="Times New Roman"/>
          <w:color w:val="auto"/>
        </w:rPr>
      </w:pPr>
    </w:p>
    <w:p w14:paraId="426984FC" w14:textId="2C8C9D39" w:rsidR="00AD0172" w:rsidRPr="00564E1F" w:rsidRDefault="00AD0172" w:rsidP="00AD0172">
      <w:pPr>
        <w:pStyle w:val="Listaszerbekezds"/>
        <w:ind w:left="0"/>
        <w:jc w:val="both"/>
        <w:rPr>
          <w:rStyle w:val="Hiperhivatkozs"/>
          <w:rFonts w:ascii="Cambria" w:hAnsi="Cambria" w:cs="Times New Roman"/>
          <w:color w:val="auto"/>
          <w:u w:val="none"/>
        </w:rPr>
      </w:pPr>
      <w:r w:rsidRPr="00564E1F">
        <w:rPr>
          <w:rStyle w:val="Hiperhivatkozs"/>
          <w:rFonts w:ascii="Cambria" w:hAnsi="Cambria" w:cs="Times New Roman"/>
          <w:color w:val="auto"/>
          <w:u w:val="none"/>
        </w:rPr>
        <w:t xml:space="preserve">Dr. Haris Andrea: A plébánia templom külső megújulása </w:t>
      </w:r>
      <w:r w:rsidR="00564E1F">
        <w:rPr>
          <w:rStyle w:val="Hiperhivatkozs"/>
          <w:rFonts w:ascii="Cambria" w:hAnsi="Cambria" w:cs="Times New Roman"/>
          <w:color w:val="auto"/>
          <w:u w:val="none"/>
        </w:rPr>
        <w:t>–</w:t>
      </w:r>
      <w:r w:rsidRPr="00564E1F">
        <w:rPr>
          <w:rStyle w:val="Hiperhivatkozs"/>
          <w:rFonts w:ascii="Cambria" w:hAnsi="Cambria" w:cs="Times New Roman"/>
          <w:color w:val="auto"/>
          <w:u w:val="none"/>
        </w:rPr>
        <w:t xml:space="preserve"> Felavatták a megújult keresztelő Szent János templomot. </w:t>
      </w:r>
      <w:r w:rsidR="00564E1F">
        <w:rPr>
          <w:rStyle w:val="Hiperhivatkozs"/>
          <w:rFonts w:ascii="Cambria" w:hAnsi="Cambria" w:cs="Times New Roman"/>
          <w:color w:val="auto"/>
          <w:u w:val="none"/>
        </w:rPr>
        <w:t xml:space="preserve">In: </w:t>
      </w:r>
      <w:r w:rsidRPr="00564E1F">
        <w:rPr>
          <w:rStyle w:val="Hiperhivatkozs"/>
          <w:rFonts w:ascii="Cambria" w:hAnsi="Cambria" w:cs="Times New Roman"/>
          <w:i/>
          <w:iCs/>
          <w:color w:val="auto"/>
          <w:u w:val="none"/>
        </w:rPr>
        <w:t>Szentendre</w:t>
      </w:r>
      <w:r w:rsidR="00564E1F" w:rsidRPr="00564E1F">
        <w:rPr>
          <w:rStyle w:val="Hiperhivatkozs"/>
          <w:rFonts w:ascii="Cambria" w:hAnsi="Cambria" w:cs="Times New Roman"/>
          <w:i/>
          <w:iCs/>
          <w:color w:val="auto"/>
          <w:u w:val="none"/>
        </w:rPr>
        <w:t xml:space="preserve"> és vidéke</w:t>
      </w:r>
      <w:r w:rsidRPr="00564E1F">
        <w:rPr>
          <w:rStyle w:val="Hiperhivatkozs"/>
          <w:rFonts w:ascii="Cambria" w:hAnsi="Cambria" w:cs="Times New Roman"/>
          <w:color w:val="auto"/>
          <w:u w:val="none"/>
        </w:rPr>
        <w:t xml:space="preserve">, </w:t>
      </w:r>
      <w:r w:rsidR="00564E1F" w:rsidRPr="00564E1F">
        <w:rPr>
          <w:rStyle w:val="Hiperhivatkozs"/>
          <w:rFonts w:ascii="Cambria" w:hAnsi="Cambria" w:cs="Times New Roman"/>
          <w:color w:val="auto"/>
          <w:u w:val="none"/>
        </w:rPr>
        <w:t>XXVIII. évf</w:t>
      </w:r>
      <w:r w:rsidR="00564E1F">
        <w:rPr>
          <w:rStyle w:val="Hiperhivatkozs"/>
          <w:rFonts w:ascii="Cambria" w:hAnsi="Cambria" w:cs="Times New Roman"/>
          <w:color w:val="auto"/>
          <w:u w:val="none"/>
        </w:rPr>
        <w:t>. (</w:t>
      </w:r>
      <w:r w:rsidRPr="00564E1F">
        <w:rPr>
          <w:rStyle w:val="Hiperhivatkozs"/>
          <w:rFonts w:ascii="Cambria" w:hAnsi="Cambria" w:cs="Times New Roman"/>
          <w:color w:val="auto"/>
          <w:u w:val="none"/>
        </w:rPr>
        <w:t>2014</w:t>
      </w:r>
      <w:r w:rsidR="00564E1F">
        <w:rPr>
          <w:rStyle w:val="Hiperhivatkozs"/>
          <w:rFonts w:ascii="Cambria" w:hAnsi="Cambria" w:cs="Times New Roman"/>
          <w:color w:val="auto"/>
          <w:u w:val="none"/>
        </w:rPr>
        <w:t>)</w:t>
      </w:r>
      <w:r w:rsidRPr="00564E1F">
        <w:rPr>
          <w:rStyle w:val="Hiperhivatkozs"/>
          <w:rFonts w:ascii="Cambria" w:hAnsi="Cambria" w:cs="Times New Roman"/>
          <w:color w:val="auto"/>
          <w:u w:val="none"/>
        </w:rPr>
        <w:t xml:space="preserve"> 20. szám. 14</w:t>
      </w:r>
      <w:r w:rsidR="00564E1F">
        <w:rPr>
          <w:rStyle w:val="Hiperhivatkozs"/>
          <w:rFonts w:ascii="Cambria" w:hAnsi="Cambria" w:cs="Times New Roman"/>
          <w:color w:val="auto"/>
          <w:u w:val="none"/>
        </w:rPr>
        <w:t>–</w:t>
      </w:r>
      <w:r w:rsidRPr="00564E1F">
        <w:rPr>
          <w:rStyle w:val="Hiperhivatkozs"/>
          <w:rFonts w:ascii="Cambria" w:hAnsi="Cambria" w:cs="Times New Roman"/>
          <w:color w:val="auto"/>
          <w:u w:val="none"/>
        </w:rPr>
        <w:t>15.</w:t>
      </w:r>
      <w:r w:rsidR="00564E1F">
        <w:rPr>
          <w:rStyle w:val="Hiperhivatkozs"/>
          <w:rFonts w:ascii="Cambria" w:hAnsi="Cambria" w:cs="Times New Roman"/>
          <w:color w:val="auto"/>
          <w:u w:val="none"/>
        </w:rPr>
        <w:t xml:space="preserve"> o.</w:t>
      </w:r>
      <w:r w:rsidRPr="00564E1F">
        <w:rPr>
          <w:rStyle w:val="Hiperhivatkozs"/>
          <w:rFonts w:ascii="Cambria" w:hAnsi="Cambria" w:cs="Times New Roman"/>
          <w:color w:val="auto"/>
          <w:u w:val="none"/>
        </w:rPr>
        <w:t xml:space="preserve"> </w:t>
      </w:r>
      <w:r w:rsidR="00564E1F">
        <w:rPr>
          <w:rStyle w:val="Hiperhivatkozs"/>
          <w:rFonts w:ascii="Cambria" w:hAnsi="Cambria" w:cs="Times New Roman"/>
          <w:color w:val="auto"/>
          <w:u w:val="none"/>
        </w:rPr>
        <w:t>(</w:t>
      </w:r>
      <w:hyperlink r:id="rId59" w:history="1">
        <w:r w:rsidR="00564E1F" w:rsidRPr="00406843">
          <w:rPr>
            <w:rStyle w:val="Hiperhivatkozs"/>
            <w:rFonts w:ascii="Cambria" w:hAnsi="Cambria" w:cs="Times New Roman"/>
          </w:rPr>
          <w:t>https://szevi.hu/wp-content/uploads/2018/11/szevi2014_20.pdf</w:t>
        </w:r>
      </w:hyperlink>
      <w:r w:rsidR="00564E1F">
        <w:rPr>
          <w:rFonts w:ascii="Cambria" w:hAnsi="Cambria"/>
        </w:rPr>
        <w:t>)</w:t>
      </w:r>
    </w:p>
    <w:p w14:paraId="651F8120" w14:textId="77777777" w:rsidR="00AD0172" w:rsidRPr="00564E1F" w:rsidRDefault="00AD0172" w:rsidP="00AD0172">
      <w:pPr>
        <w:pStyle w:val="Listaszerbekezds"/>
        <w:ind w:left="0"/>
        <w:jc w:val="both"/>
        <w:rPr>
          <w:rStyle w:val="Hiperhivatkozs"/>
          <w:rFonts w:ascii="Cambria" w:hAnsi="Cambria" w:cs="Times New Roman"/>
          <w:color w:val="auto"/>
        </w:rPr>
      </w:pPr>
    </w:p>
    <w:p w14:paraId="04A990B4" w14:textId="7F02E7D0" w:rsidR="00AD0172" w:rsidRPr="00564E1F" w:rsidRDefault="00AD0172" w:rsidP="00AD0172">
      <w:pPr>
        <w:pStyle w:val="Listaszerbekezds"/>
        <w:ind w:left="0"/>
        <w:jc w:val="both"/>
        <w:rPr>
          <w:rStyle w:val="Hiperhivatkozs"/>
          <w:rFonts w:ascii="Cambria" w:hAnsi="Cambria" w:cs="Times New Roman"/>
          <w:color w:val="auto"/>
          <w:u w:val="none"/>
        </w:rPr>
      </w:pPr>
      <w:r w:rsidRPr="00564E1F">
        <w:rPr>
          <w:rStyle w:val="Hiperhivatkozs"/>
          <w:rFonts w:ascii="Cambria" w:hAnsi="Cambria" w:cs="Times New Roman"/>
          <w:color w:val="auto"/>
          <w:u w:val="none"/>
        </w:rPr>
        <w:t xml:space="preserve">Horler Miklós: Szentendre. Városképek - Szerk.: Papp Imre. Műszaki, Bp. 1960. </w:t>
      </w:r>
      <w:r w:rsidR="00564E1F">
        <w:rPr>
          <w:rStyle w:val="Hiperhivatkozs"/>
          <w:rFonts w:ascii="Cambria" w:hAnsi="Cambria" w:cs="Times New Roman"/>
          <w:color w:val="auto"/>
          <w:u w:val="none"/>
        </w:rPr>
        <w:t>(</w:t>
      </w:r>
      <w:hyperlink r:id="rId60" w:history="1">
        <w:r w:rsidR="00564E1F" w:rsidRPr="00406843">
          <w:rPr>
            <w:rStyle w:val="Hiperhivatkozs"/>
            <w:rFonts w:ascii="Cambria" w:hAnsi="Cambria" w:cs="Times New Roman"/>
          </w:rPr>
          <w:t>http://mek.oszk.hu/07000/07068/07068.pdf</w:t>
        </w:r>
      </w:hyperlink>
      <w:r w:rsidR="00564E1F">
        <w:rPr>
          <w:rFonts w:ascii="Cambria" w:hAnsi="Cambria" w:cs="Times New Roman"/>
        </w:rPr>
        <w:t>)</w:t>
      </w:r>
    </w:p>
    <w:p w14:paraId="78210854" w14:textId="77777777" w:rsidR="00AD0172" w:rsidRPr="00564E1F" w:rsidRDefault="00AD0172" w:rsidP="00AD0172">
      <w:pPr>
        <w:pStyle w:val="Listaszerbekezds"/>
        <w:ind w:left="0"/>
        <w:jc w:val="both"/>
        <w:rPr>
          <w:rStyle w:val="Hiperhivatkozs"/>
          <w:rFonts w:ascii="Cambria" w:hAnsi="Cambria" w:cs="Times New Roman"/>
          <w:color w:val="auto"/>
        </w:rPr>
      </w:pPr>
    </w:p>
    <w:p w14:paraId="26496E89" w14:textId="03221C13" w:rsidR="00AD0172" w:rsidRPr="00564E1F" w:rsidRDefault="00AD0172" w:rsidP="00AD0172">
      <w:pPr>
        <w:pStyle w:val="Listaszerbekezds"/>
        <w:ind w:left="0"/>
        <w:jc w:val="both"/>
        <w:rPr>
          <w:rFonts w:ascii="Cambria" w:hAnsi="Cambria"/>
        </w:rPr>
      </w:pPr>
      <w:r w:rsidRPr="00564E1F">
        <w:rPr>
          <w:rFonts w:ascii="Cambria" w:hAnsi="Cambria" w:cs="Times New Roman"/>
        </w:rPr>
        <w:t xml:space="preserve">Karlinszky Balázs Péter: A veszprémi káptalan a középkorban. A veszprémi székeskáptalan középkori birtokai. Doktori (PhD) értekezés. Piliscsaba, 2013. </w:t>
      </w:r>
      <w:r w:rsidR="00564E1F">
        <w:rPr>
          <w:rFonts w:ascii="Cambria" w:hAnsi="Cambria" w:cs="Times New Roman"/>
        </w:rPr>
        <w:t>(</w:t>
      </w:r>
      <w:hyperlink r:id="rId61" w:history="1">
        <w:r w:rsidRPr="00564E1F">
          <w:rPr>
            <w:rStyle w:val="Hiperhivatkozs"/>
            <w:rFonts w:ascii="Cambria" w:hAnsi="Cambria" w:cs="Times New Roman"/>
          </w:rPr>
          <w:t>http://btk.ppke.hu/uploads/articles/7429/file/Karlinszky%20Bal%C3%A1zs_disszert%C3%A1ci%C3%B3.pdf</w:t>
        </w:r>
      </w:hyperlink>
      <w:r w:rsidR="00564E1F">
        <w:rPr>
          <w:rFonts w:ascii="Cambria" w:hAnsi="Cambria"/>
        </w:rPr>
        <w:t>)</w:t>
      </w:r>
    </w:p>
    <w:p w14:paraId="6A224686" w14:textId="77777777" w:rsidR="00AD0172" w:rsidRPr="00564E1F" w:rsidRDefault="00AD0172" w:rsidP="00AD0172">
      <w:pPr>
        <w:pStyle w:val="Listaszerbekezds"/>
        <w:ind w:left="0"/>
        <w:jc w:val="both"/>
        <w:rPr>
          <w:rFonts w:ascii="Cambria" w:hAnsi="Cambria" w:cs="Times New Roman"/>
        </w:rPr>
      </w:pPr>
    </w:p>
    <w:p w14:paraId="3FF86AD5" w14:textId="77777777" w:rsidR="00AD0172" w:rsidRPr="00564E1F" w:rsidRDefault="00AD0172" w:rsidP="00AD0172">
      <w:pPr>
        <w:pStyle w:val="Listaszerbekezds"/>
        <w:ind w:left="0"/>
        <w:jc w:val="both"/>
        <w:rPr>
          <w:rStyle w:val="Hiperhivatkozs"/>
          <w:rFonts w:ascii="Cambria" w:hAnsi="Cambria"/>
          <w:color w:val="auto"/>
          <w:u w:val="none"/>
        </w:rPr>
      </w:pPr>
      <w:r w:rsidRPr="00564E1F">
        <w:rPr>
          <w:rStyle w:val="Hiperhivatkozs"/>
          <w:rFonts w:ascii="Cambria" w:hAnsi="Cambria" w:cs="Times New Roman"/>
          <w:color w:val="auto"/>
          <w:u w:val="none"/>
        </w:rPr>
        <w:t xml:space="preserve">Kaposi József: Interaktív és reflektív tanulási módszerek. ppt. Bp. 2014. </w:t>
      </w:r>
    </w:p>
    <w:p w14:paraId="3827334A" w14:textId="3AA3B957" w:rsidR="00AD0172" w:rsidRPr="00564E1F" w:rsidRDefault="00564E1F" w:rsidP="00AD0172">
      <w:pPr>
        <w:pStyle w:val="Listaszerbekezds"/>
        <w:ind w:left="0"/>
        <w:jc w:val="both"/>
        <w:rPr>
          <w:rStyle w:val="Hiperhivatkozs"/>
          <w:rFonts w:ascii="Cambria" w:hAnsi="Cambria" w:cs="Times New Roman"/>
          <w:color w:val="auto"/>
          <w:u w:val="none"/>
        </w:rPr>
      </w:pPr>
      <w:r>
        <w:rPr>
          <w:rFonts w:ascii="Cambria" w:hAnsi="Cambria"/>
        </w:rPr>
        <w:t>(</w:t>
      </w:r>
      <w:hyperlink r:id="rId62" w:history="1">
        <w:r w:rsidRPr="00406843">
          <w:rPr>
            <w:rStyle w:val="Hiperhivatkozs"/>
            <w:rFonts w:ascii="Cambria" w:hAnsi="Cambria" w:cs="Times New Roman"/>
          </w:rPr>
          <w:t>http://www.kaposijozsef.hu/wp-content/uploads/2014/05/11-Interakt%C3%ADv-%C3%A9s-reflekt%C3%ADv-tanul%C3%A1si-m%C3%B3dszerek.pdf</w:t>
        </w:r>
      </w:hyperlink>
      <w:r>
        <w:rPr>
          <w:rFonts w:ascii="Cambria" w:hAnsi="Cambria"/>
        </w:rPr>
        <w:t>)</w:t>
      </w:r>
    </w:p>
    <w:p w14:paraId="52E7636A" w14:textId="77777777" w:rsidR="00AD0172" w:rsidRPr="00564E1F" w:rsidRDefault="00AD0172" w:rsidP="00AD0172">
      <w:pPr>
        <w:pStyle w:val="Listaszerbekezds"/>
        <w:ind w:left="0"/>
        <w:jc w:val="both"/>
        <w:rPr>
          <w:rStyle w:val="Hiperhivatkozs"/>
          <w:rFonts w:ascii="Cambria" w:hAnsi="Cambria" w:cs="Times New Roman"/>
          <w:color w:val="auto"/>
        </w:rPr>
      </w:pPr>
    </w:p>
    <w:p w14:paraId="11DDC8EE" w14:textId="23068AC6" w:rsidR="00AD0172" w:rsidRPr="002E7570" w:rsidRDefault="00AD0172" w:rsidP="00AD0172">
      <w:pPr>
        <w:pStyle w:val="Listaszerbekezds"/>
        <w:ind w:left="0"/>
        <w:jc w:val="both"/>
        <w:rPr>
          <w:rStyle w:val="Hiperhivatkozs"/>
          <w:rFonts w:ascii="Cambria" w:hAnsi="Cambria" w:cs="Times New Roman"/>
          <w:color w:val="auto"/>
          <w:u w:val="none"/>
        </w:rPr>
      </w:pPr>
      <w:r w:rsidRPr="002E7570">
        <w:rPr>
          <w:rStyle w:val="Hiperhivatkozs"/>
          <w:rFonts w:ascii="Cambria" w:hAnsi="Cambria" w:cs="Times New Roman"/>
          <w:color w:val="auto"/>
          <w:u w:val="none"/>
        </w:rPr>
        <w:t xml:space="preserve">Knauz Nándor: A pozsonyi káptalan és a Szentgyörgyi grófok. A jánoslovagok Esztergomban. Magyar Sion Knauz Nándor szerk.: Magyar Sion 1865. (3. évfolyam). pp. 651-653. </w:t>
      </w:r>
      <w:r w:rsidR="002E7570">
        <w:rPr>
          <w:rStyle w:val="Hiperhivatkozs"/>
          <w:rFonts w:ascii="Cambria" w:hAnsi="Cambria" w:cs="Times New Roman"/>
          <w:color w:val="auto"/>
          <w:u w:val="none"/>
        </w:rPr>
        <w:t>(</w:t>
      </w:r>
      <w:hyperlink r:id="rId63" w:history="1">
        <w:r w:rsidR="002E7570" w:rsidRPr="00406843">
          <w:rPr>
            <w:rStyle w:val="Hiperhivatkozs"/>
            <w:rFonts w:ascii="Cambria" w:hAnsi="Cambria" w:cs="Times New Roman"/>
          </w:rPr>
          <w:t>https://adtplus.arcanum.hu/hu/view/MagyarSion_1865/?pg=652&amp;layout=s&amp;query=veszpr%C3%A9mi%20p%C3%BCsp%C3%B6k</w:t>
        </w:r>
      </w:hyperlink>
      <w:r w:rsidR="002E7570">
        <w:rPr>
          <w:rFonts w:ascii="Cambria" w:hAnsi="Cambria"/>
        </w:rPr>
        <w:t>)</w:t>
      </w:r>
    </w:p>
    <w:p w14:paraId="047209C3" w14:textId="131196B0" w:rsidR="00AD0172" w:rsidRPr="008F5EDC" w:rsidRDefault="00AD0172" w:rsidP="00AD0172">
      <w:pPr>
        <w:jc w:val="both"/>
        <w:rPr>
          <w:rStyle w:val="Hiperhivatkozs"/>
          <w:rFonts w:ascii="Cambria" w:hAnsi="Cambria" w:cs="Times New Roman"/>
          <w:color w:val="auto"/>
          <w:u w:val="none"/>
        </w:rPr>
      </w:pPr>
      <w:r w:rsidRPr="008F5EDC">
        <w:rPr>
          <w:rStyle w:val="Hiperhivatkozs"/>
          <w:rFonts w:ascii="Cambria" w:hAnsi="Cambria" w:cs="Times New Roman"/>
          <w:color w:val="auto"/>
          <w:u w:val="none"/>
        </w:rPr>
        <w:t>Kristó Gyula: Anjou–kori Oklevéltár. V. 1318-1320. (Budapest–Szeged, 1998.) 177</w:t>
      </w:r>
      <w:r w:rsidR="008F5EDC">
        <w:rPr>
          <w:rStyle w:val="Hiperhivatkozs"/>
          <w:rFonts w:ascii="Cambria" w:hAnsi="Cambria" w:cs="Times New Roman"/>
          <w:color w:val="auto"/>
          <w:u w:val="none"/>
        </w:rPr>
        <w:t>-178. o</w:t>
      </w:r>
      <w:r w:rsidRPr="008F5EDC">
        <w:rPr>
          <w:rStyle w:val="Hiperhivatkozs"/>
          <w:rFonts w:ascii="Cambria" w:hAnsi="Cambria" w:cs="Times New Roman"/>
          <w:color w:val="auto"/>
          <w:u w:val="none"/>
        </w:rPr>
        <w:t xml:space="preserve">. </w:t>
      </w:r>
    </w:p>
    <w:p w14:paraId="17D47EBD" w14:textId="67097DA0" w:rsidR="00AD0172" w:rsidRPr="00564E1F" w:rsidRDefault="00AD0172" w:rsidP="00AD0172">
      <w:pPr>
        <w:jc w:val="both"/>
        <w:rPr>
          <w:rFonts w:ascii="Cambria" w:hAnsi="Cambria" w:cs="Times New Roman"/>
        </w:rPr>
      </w:pPr>
      <w:r w:rsidRPr="00564E1F">
        <w:rPr>
          <w:rFonts w:ascii="Cambria" w:hAnsi="Cambria" w:cs="Times New Roman"/>
        </w:rPr>
        <w:t xml:space="preserve">Kubinyi András városhálózat a késő középkori kárpát-medencében. Felső-magyarországi városok a 14-17. században. </w:t>
      </w:r>
      <w:r w:rsidR="002E7570">
        <w:rPr>
          <w:rFonts w:ascii="Cambria" w:hAnsi="Cambria" w:cs="Times New Roman"/>
        </w:rPr>
        <w:t>(</w:t>
      </w:r>
      <w:hyperlink r:id="rId64" w:history="1">
        <w:r w:rsidR="002E7570" w:rsidRPr="00406843">
          <w:rPr>
            <w:rStyle w:val="Hiperhivatkozs"/>
            <w:rFonts w:ascii="Cambria" w:hAnsi="Cambria" w:cs="Times New Roman"/>
          </w:rPr>
          <w:t>http://real-j.mtak.hu/5745/1/TortenelmiSzemle_2004.pdf</w:t>
        </w:r>
      </w:hyperlink>
      <w:r w:rsidR="002E7570">
        <w:rPr>
          <w:rFonts w:ascii="Cambria" w:hAnsi="Cambria" w:cs="Times New Roman"/>
        </w:rPr>
        <w:t>)</w:t>
      </w:r>
      <w:r w:rsidRPr="00564E1F">
        <w:rPr>
          <w:rFonts w:ascii="Cambria" w:hAnsi="Cambria" w:cs="Times New Roman"/>
        </w:rPr>
        <w:t xml:space="preserve"> pp. 2-32. </w:t>
      </w:r>
    </w:p>
    <w:p w14:paraId="4E0ED3A1" w14:textId="4987A889" w:rsidR="00AD0172" w:rsidRPr="008F5EDC" w:rsidRDefault="00564E1F" w:rsidP="00AD0172">
      <w:pPr>
        <w:jc w:val="both"/>
        <w:rPr>
          <w:rStyle w:val="Hiperhivatkozs"/>
          <w:rFonts w:ascii="Cambria" w:hAnsi="Cambria"/>
          <w:color w:val="auto"/>
          <w:u w:val="none"/>
        </w:rPr>
      </w:pPr>
      <w:r w:rsidRPr="008F5EDC">
        <w:rPr>
          <w:rStyle w:val="Hiperhivatkozs"/>
          <w:rFonts w:ascii="Cambria" w:hAnsi="Cambria" w:cs="Times New Roman"/>
          <w:color w:val="auto"/>
          <w:u w:val="none"/>
        </w:rPr>
        <w:t>Kubinyi András</w:t>
      </w:r>
      <w:r w:rsidR="00AD0172" w:rsidRPr="008F5EDC">
        <w:rPr>
          <w:rStyle w:val="Hiperhivatkozs"/>
          <w:rFonts w:ascii="Cambria" w:hAnsi="Cambria" w:cs="Times New Roman"/>
          <w:color w:val="auto"/>
          <w:u w:val="none"/>
        </w:rPr>
        <w:t xml:space="preserve">: A   magyarországi      városhálózat      XIV —XV.  századi    fejlődésének      néhány      kérdése.  </w:t>
      </w:r>
      <w:r w:rsidR="002E7570">
        <w:rPr>
          <w:rStyle w:val="Hiperhivatkozs"/>
          <w:rFonts w:ascii="Cambria" w:hAnsi="Cambria" w:cs="Times New Roman"/>
          <w:color w:val="auto"/>
          <w:u w:val="none"/>
        </w:rPr>
        <w:t>(</w:t>
      </w:r>
      <w:hyperlink r:id="rId65" w:history="1">
        <w:r w:rsidR="002E7570" w:rsidRPr="00406843">
          <w:rPr>
            <w:rStyle w:val="Hiperhivatkozs"/>
            <w:rFonts w:ascii="Cambria" w:hAnsi="Cambria" w:cs="Times New Roman"/>
          </w:rPr>
          <w:t>http://epa.oszk.hu/02100/02120/00019/pdf/ORSZ_BPTM_TBM_19_039.pdf</w:t>
        </w:r>
      </w:hyperlink>
      <w:r w:rsidR="002E7570">
        <w:rPr>
          <w:rFonts w:ascii="Cambria" w:hAnsi="Cambria"/>
        </w:rPr>
        <w:t>)</w:t>
      </w:r>
      <w:r w:rsidR="00AD0172" w:rsidRPr="008F5EDC">
        <w:rPr>
          <w:rStyle w:val="Hiperhivatkozs"/>
          <w:rFonts w:ascii="Cambria" w:hAnsi="Cambria" w:cs="Times New Roman"/>
          <w:color w:val="auto"/>
          <w:u w:val="none"/>
        </w:rPr>
        <w:t xml:space="preserve"> pp.</w:t>
      </w:r>
      <w:r w:rsidR="002E7570">
        <w:rPr>
          <w:rStyle w:val="Hiperhivatkozs"/>
          <w:rFonts w:ascii="Cambria" w:hAnsi="Cambria" w:cs="Times New Roman"/>
          <w:color w:val="auto"/>
          <w:u w:val="none"/>
        </w:rPr>
        <w:t xml:space="preserve"> </w:t>
      </w:r>
      <w:r w:rsidR="00AD0172" w:rsidRPr="008F5EDC">
        <w:rPr>
          <w:rStyle w:val="Hiperhivatkozs"/>
          <w:rFonts w:ascii="Cambria" w:hAnsi="Cambria" w:cs="Times New Roman"/>
          <w:color w:val="auto"/>
          <w:u w:val="none"/>
        </w:rPr>
        <w:t>39.57.</w:t>
      </w:r>
    </w:p>
    <w:p w14:paraId="29D99F75" w14:textId="54FDCBAA" w:rsidR="00AD0172" w:rsidRPr="00564E1F" w:rsidRDefault="00AD0172" w:rsidP="00AD0172">
      <w:pPr>
        <w:pStyle w:val="Listaszerbekezds"/>
        <w:ind w:left="0"/>
        <w:jc w:val="both"/>
        <w:rPr>
          <w:rStyle w:val="Hiperhivatkozs"/>
          <w:rFonts w:ascii="Cambria" w:hAnsi="Cambria" w:cs="Times New Roman"/>
          <w:color w:val="auto"/>
        </w:rPr>
      </w:pPr>
      <w:r w:rsidRPr="00564E1F">
        <w:rPr>
          <w:rFonts w:ascii="Cambria" w:hAnsi="Cambria" w:cs="Times New Roman"/>
        </w:rPr>
        <w:lastRenderedPageBreak/>
        <w:t xml:space="preserve">Kumorovitz L. Bernát: Veszprémi regeszták (1301–1387) (Magyar Országos Levéltár kiadványai, II. Forráskiadványok 2. Budapest, 1953) 96. </w:t>
      </w:r>
      <w:r w:rsidR="002E7570">
        <w:rPr>
          <w:rFonts w:ascii="Cambria" w:hAnsi="Cambria" w:cs="Times New Roman"/>
        </w:rPr>
        <w:t>–</w:t>
      </w:r>
      <w:r w:rsidRPr="00564E1F">
        <w:rPr>
          <w:rFonts w:ascii="Cambria" w:hAnsi="Cambria" w:cs="Times New Roman"/>
        </w:rPr>
        <w:t xml:space="preserve"> </w:t>
      </w:r>
      <w:r w:rsidR="002E7570">
        <w:rPr>
          <w:rFonts w:ascii="Cambria" w:hAnsi="Cambria" w:cs="Times New Roman"/>
        </w:rPr>
        <w:t>(</w:t>
      </w:r>
      <w:hyperlink r:id="rId66" w:history="1">
        <w:r w:rsidR="002E7570" w:rsidRPr="00406843">
          <w:rPr>
            <w:rStyle w:val="Hiperhivatkozs"/>
            <w:rFonts w:ascii="Cambria" w:hAnsi="Cambria" w:cs="Times New Roman"/>
          </w:rPr>
          <w:t>https://library.hungaricana.hu/en/view/MolDigiLib_MOLkiadv2_02/?pg=54&amp;layout=s</w:t>
        </w:r>
      </w:hyperlink>
      <w:r w:rsidR="002E7570">
        <w:rPr>
          <w:rFonts w:ascii="Cambria" w:hAnsi="Cambria"/>
        </w:rPr>
        <w:t>)</w:t>
      </w:r>
    </w:p>
    <w:p w14:paraId="1CC7086C" w14:textId="77777777" w:rsidR="00AD0172" w:rsidRPr="00564E1F" w:rsidRDefault="00AD0172" w:rsidP="00AD0172">
      <w:pPr>
        <w:pStyle w:val="Listaszerbekezds"/>
        <w:ind w:left="0"/>
        <w:jc w:val="both"/>
        <w:rPr>
          <w:rFonts w:ascii="Cambria" w:hAnsi="Cambria"/>
        </w:rPr>
      </w:pPr>
    </w:p>
    <w:p w14:paraId="1A9AE490" w14:textId="3F04430A" w:rsidR="00AD0172" w:rsidRPr="00564E1F" w:rsidRDefault="00AD0172" w:rsidP="00AD0172">
      <w:pPr>
        <w:pStyle w:val="Listaszerbekezds"/>
        <w:ind w:left="0"/>
        <w:jc w:val="both"/>
        <w:rPr>
          <w:rStyle w:val="Hiperhivatkozs"/>
          <w:rFonts w:ascii="Cambria" w:eastAsia="Times New Roman" w:hAnsi="Cambria"/>
          <w:color w:val="auto"/>
          <w:lang w:eastAsia="hu-HU"/>
        </w:rPr>
      </w:pPr>
      <w:r w:rsidRPr="00564E1F">
        <w:rPr>
          <w:rStyle w:val="Hiperhivatkozs"/>
          <w:rFonts w:ascii="Cambria" w:eastAsia="Times New Roman" w:hAnsi="Cambria" w:cs="Times New Roman"/>
          <w:color w:val="auto"/>
          <w:lang w:eastAsia="hu-HU"/>
        </w:rPr>
        <w:t xml:space="preserve">Ludwig Emil: </w:t>
      </w:r>
      <w:r w:rsidRPr="00564E1F">
        <w:rPr>
          <w:rFonts w:ascii="Cambria" w:eastAsia="Times New Roman" w:hAnsi="Cambria" w:cs="Times New Roman"/>
          <w:bCs/>
          <w:kern w:val="36"/>
          <w:lang w:eastAsia="hu-HU"/>
        </w:rPr>
        <w:t xml:space="preserve">A szentendrei plébániatemplom. Bp. 2010. október 10. </w:t>
      </w:r>
      <w:r w:rsidR="002E7570">
        <w:rPr>
          <w:rFonts w:ascii="Cambria" w:eastAsia="Times New Roman" w:hAnsi="Cambria" w:cs="Times New Roman"/>
          <w:bCs/>
          <w:kern w:val="36"/>
          <w:lang w:eastAsia="hu-HU"/>
        </w:rPr>
        <w:t>–</w:t>
      </w:r>
      <w:r w:rsidRPr="00564E1F">
        <w:rPr>
          <w:rFonts w:ascii="Cambria" w:eastAsia="Times New Roman" w:hAnsi="Cambria" w:cs="Times New Roman"/>
          <w:bCs/>
          <w:kern w:val="36"/>
          <w:lang w:eastAsia="hu-HU"/>
        </w:rPr>
        <w:t xml:space="preserve"> </w:t>
      </w:r>
      <w:r w:rsidR="002E7570">
        <w:rPr>
          <w:rFonts w:ascii="Cambria" w:eastAsia="Times New Roman" w:hAnsi="Cambria" w:cs="Times New Roman"/>
          <w:bCs/>
          <w:kern w:val="36"/>
          <w:lang w:eastAsia="hu-HU"/>
        </w:rPr>
        <w:t>(</w:t>
      </w:r>
      <w:hyperlink r:id="rId67" w:history="1">
        <w:r w:rsidR="002E7570" w:rsidRPr="00406843">
          <w:rPr>
            <w:rStyle w:val="Hiperhivatkozs"/>
            <w:rFonts w:ascii="Cambria" w:eastAsia="Times New Roman" w:hAnsi="Cambria" w:cs="Times New Roman"/>
            <w:lang w:eastAsia="hu-HU"/>
          </w:rPr>
          <w:t>https://flagmagazin.hu/rejtozkodo-magyarorszag/a-szentendrei-plebaniatemplom</w:t>
        </w:r>
      </w:hyperlink>
      <w:r w:rsidR="002E7570">
        <w:rPr>
          <w:rFonts w:ascii="Cambria" w:hAnsi="Cambria"/>
        </w:rPr>
        <w:t>)</w:t>
      </w:r>
    </w:p>
    <w:p w14:paraId="18560079" w14:textId="77777777" w:rsidR="008F5EDC" w:rsidRDefault="008F5EDC" w:rsidP="008F5EDC">
      <w:pPr>
        <w:pStyle w:val="Listaszerbekezds"/>
        <w:ind w:left="0"/>
        <w:jc w:val="both"/>
        <w:rPr>
          <w:rFonts w:ascii="Cambria" w:hAnsi="Cambria" w:cs="Times New Roman"/>
        </w:rPr>
      </w:pPr>
    </w:p>
    <w:p w14:paraId="433F2D2C" w14:textId="4CB0184E" w:rsidR="00AD0172" w:rsidRPr="008F5EDC" w:rsidRDefault="00AD0172" w:rsidP="008F5EDC">
      <w:pPr>
        <w:pStyle w:val="Listaszerbekezds"/>
        <w:ind w:left="0"/>
        <w:jc w:val="both"/>
        <w:rPr>
          <w:rFonts w:ascii="Cambria" w:hAnsi="Cambria" w:cs="Times New Roman"/>
        </w:rPr>
      </w:pPr>
      <w:r w:rsidRPr="008F5EDC">
        <w:rPr>
          <w:rFonts w:ascii="Cambria" w:hAnsi="Cambria" w:cs="Times New Roman"/>
        </w:rPr>
        <w:t xml:space="preserve">Az én Szentendrém – Szentendre helytörténete. Helytörténet gyerekeknek.  Szerk.: Krizbainé Szabó Éva múzeumpedagógus, (Ferenczy Múzeumi Centrum) és Majnekné Horváth Katalin történelem-angol tanár (Izbégi Általános Iskola) Felelős kiadó: Gulyás Gábor igazgató Ferenczy Múzeumi Centrum. Szentendre. </w:t>
      </w:r>
      <w:r w:rsidR="008F5EDC">
        <w:rPr>
          <w:rFonts w:ascii="Cambria" w:hAnsi="Cambria" w:cs="Times New Roman"/>
        </w:rPr>
        <w:t>(</w:t>
      </w:r>
      <w:hyperlink r:id="rId68" w:history="1">
        <w:r w:rsidR="008F5EDC" w:rsidRPr="00406843">
          <w:rPr>
            <w:rStyle w:val="Hiperhivatkozs"/>
            <w:rFonts w:ascii="Cambria" w:hAnsi="Cambria" w:cs="Times New Roman"/>
          </w:rPr>
          <w:t>https://helytortenet-gyerekeknek.iranyszentendre.hu/impresszum/</w:t>
        </w:r>
      </w:hyperlink>
      <w:r w:rsidR="008F5EDC">
        <w:rPr>
          <w:rFonts w:ascii="Cambria" w:hAnsi="Cambria" w:cs="Times New Roman"/>
        </w:rPr>
        <w:t>)</w:t>
      </w:r>
    </w:p>
    <w:p w14:paraId="50C54596" w14:textId="4CC1288B" w:rsidR="00AD0172" w:rsidRPr="002E7570" w:rsidRDefault="00E655D3" w:rsidP="00564E1F">
      <w:pPr>
        <w:pStyle w:val="Listaszerbekezds"/>
        <w:numPr>
          <w:ilvl w:val="0"/>
          <w:numId w:val="7"/>
        </w:numPr>
        <w:spacing w:after="0" w:line="240" w:lineRule="auto"/>
        <w:ind w:left="357" w:hanging="357"/>
        <w:jc w:val="both"/>
        <w:rPr>
          <w:rFonts w:ascii="Cambria" w:eastAsia="Times New Roman" w:hAnsi="Cambria" w:cs="Times New Roman"/>
          <w:lang w:eastAsia="hu-HU"/>
        </w:rPr>
      </w:pPr>
      <w:hyperlink r:id="rId69" w:history="1">
        <w:r w:rsidR="00AD0172" w:rsidRPr="002E7570">
          <w:rPr>
            <w:rStyle w:val="Hiperhivatkozs"/>
            <w:rFonts w:ascii="Cambria" w:eastAsia="Times New Roman" w:hAnsi="Cambria" w:cs="Times New Roman"/>
            <w:color w:val="auto"/>
            <w:u w:val="none"/>
            <w:lang w:eastAsia="hu-HU"/>
          </w:rPr>
          <w:t>Amiről a sólyi oklevél mesél</w:t>
        </w:r>
      </w:hyperlink>
      <w:r w:rsidR="00AD0172" w:rsidRPr="002E7570">
        <w:rPr>
          <w:rFonts w:ascii="Cambria" w:eastAsia="Times New Roman" w:hAnsi="Cambria" w:cs="Times New Roman"/>
          <w:lang w:eastAsia="hu-HU"/>
        </w:rPr>
        <w:t xml:space="preserve"> - </w:t>
      </w:r>
      <w:hyperlink r:id="rId70" w:history="1">
        <w:r w:rsidR="002E7570" w:rsidRPr="00406843">
          <w:rPr>
            <w:rStyle w:val="Hiperhivatkozs"/>
            <w:rFonts w:ascii="Cambria" w:eastAsia="Times New Roman" w:hAnsi="Cambria" w:cs="Times New Roman"/>
            <w:lang w:eastAsia="hu-HU"/>
          </w:rPr>
          <w:t>https://helytortenet-gyerekeknek.iranyszentendre.hu/amirol-a-solyi-oklevel-mesel/</w:t>
        </w:r>
      </w:hyperlink>
      <w:r w:rsidR="002E7570">
        <w:rPr>
          <w:rFonts w:ascii="Cambria" w:eastAsia="Times New Roman" w:hAnsi="Cambria" w:cs="Times New Roman"/>
          <w:lang w:eastAsia="hu-HU"/>
        </w:rPr>
        <w:t xml:space="preserve"> </w:t>
      </w:r>
    </w:p>
    <w:p w14:paraId="30F78859" w14:textId="2577E34C" w:rsidR="002E7570" w:rsidRDefault="00E655D3" w:rsidP="00564E1F">
      <w:pPr>
        <w:pStyle w:val="Listaszerbekezds"/>
        <w:numPr>
          <w:ilvl w:val="0"/>
          <w:numId w:val="7"/>
        </w:numPr>
        <w:tabs>
          <w:tab w:val="num" w:pos="2880"/>
        </w:tabs>
        <w:spacing w:after="0" w:line="240" w:lineRule="auto"/>
        <w:ind w:left="357" w:hanging="357"/>
        <w:jc w:val="both"/>
        <w:rPr>
          <w:rFonts w:ascii="Cambria" w:eastAsia="Times New Roman" w:hAnsi="Cambria" w:cs="Times New Roman"/>
          <w:lang w:eastAsia="hu-HU"/>
        </w:rPr>
      </w:pPr>
      <w:hyperlink r:id="rId71" w:history="1">
        <w:r w:rsidR="00AD0172" w:rsidRPr="002E7570">
          <w:rPr>
            <w:rStyle w:val="Hiperhivatkozs"/>
            <w:rFonts w:ascii="Cambria" w:eastAsia="Times New Roman" w:hAnsi="Cambria" w:cs="Times New Roman"/>
            <w:color w:val="auto"/>
            <w:u w:val="none"/>
            <w:lang w:eastAsia="hu-HU"/>
          </w:rPr>
          <w:t>Amiről Fulko végrendelete mesél</w:t>
        </w:r>
      </w:hyperlink>
      <w:r w:rsidR="00AD0172" w:rsidRPr="002E7570">
        <w:rPr>
          <w:rFonts w:ascii="Cambria" w:eastAsia="Times New Roman" w:hAnsi="Cambria" w:cs="Times New Roman"/>
          <w:lang w:eastAsia="hu-HU"/>
        </w:rPr>
        <w:t xml:space="preserve"> - </w:t>
      </w:r>
      <w:hyperlink r:id="rId72" w:history="1">
        <w:r w:rsidR="002E7570" w:rsidRPr="00406843">
          <w:rPr>
            <w:rStyle w:val="Hiperhivatkozs"/>
            <w:rFonts w:ascii="Cambria" w:eastAsia="Times New Roman" w:hAnsi="Cambria" w:cs="Times New Roman"/>
            <w:lang w:eastAsia="hu-HU"/>
          </w:rPr>
          <w:t>https://helytortenet-gyerekeknek.iranyszentendre.hu/amirol-fulco-vegrendelete-mesel</w:t>
        </w:r>
      </w:hyperlink>
    </w:p>
    <w:p w14:paraId="3B0B7238" w14:textId="481D4343" w:rsidR="00AD0172" w:rsidRPr="002E7570" w:rsidRDefault="00E655D3" w:rsidP="00564E1F">
      <w:pPr>
        <w:pStyle w:val="Listaszerbekezds"/>
        <w:numPr>
          <w:ilvl w:val="0"/>
          <w:numId w:val="7"/>
        </w:numPr>
        <w:tabs>
          <w:tab w:val="num" w:pos="2880"/>
        </w:tabs>
        <w:spacing w:after="0" w:line="240" w:lineRule="auto"/>
        <w:ind w:left="357" w:hanging="357"/>
        <w:jc w:val="both"/>
        <w:rPr>
          <w:rFonts w:ascii="Cambria" w:eastAsia="Times New Roman" w:hAnsi="Cambria" w:cs="Times New Roman"/>
          <w:lang w:eastAsia="hu-HU"/>
        </w:rPr>
      </w:pPr>
      <w:hyperlink r:id="rId73" w:history="1">
        <w:r w:rsidR="00AD0172" w:rsidRPr="002E7570">
          <w:rPr>
            <w:rStyle w:val="Hiperhivatkozs"/>
            <w:rFonts w:ascii="Cambria" w:eastAsia="Times New Roman" w:hAnsi="Cambria" w:cs="Times New Roman"/>
            <w:color w:val="auto"/>
            <w:u w:val="none"/>
            <w:lang w:eastAsia="hu-HU"/>
          </w:rPr>
          <w:t>Amiről a szentendrei középkori emlékek mesélnek</w:t>
        </w:r>
      </w:hyperlink>
      <w:r w:rsidR="002E7570">
        <w:rPr>
          <w:rFonts w:ascii="Cambria" w:hAnsi="Cambria"/>
        </w:rPr>
        <w:t xml:space="preserve"> - </w:t>
      </w:r>
      <w:hyperlink r:id="rId74" w:history="1">
        <w:r w:rsidR="002E7570" w:rsidRPr="00406843">
          <w:rPr>
            <w:rStyle w:val="Hiperhivatkozs"/>
            <w:rFonts w:ascii="Cambria" w:hAnsi="Cambria"/>
          </w:rPr>
          <w:t>https://helytortenet-gyerekeknek.iranyszentendre.hu/amirol-a-szentendrei-kozepkori-emlekek-meselnek/</w:t>
        </w:r>
      </w:hyperlink>
      <w:r w:rsidR="002E7570">
        <w:rPr>
          <w:rFonts w:ascii="Cambria" w:hAnsi="Cambria"/>
        </w:rPr>
        <w:t xml:space="preserve">  </w:t>
      </w:r>
    </w:p>
    <w:p w14:paraId="765102CE" w14:textId="752C8BDD" w:rsidR="00AD0172" w:rsidRPr="002E7570" w:rsidRDefault="00E655D3" w:rsidP="00564E1F">
      <w:pPr>
        <w:pStyle w:val="Listaszerbekezds"/>
        <w:numPr>
          <w:ilvl w:val="0"/>
          <w:numId w:val="7"/>
        </w:numPr>
        <w:tabs>
          <w:tab w:val="num" w:pos="2880"/>
        </w:tabs>
        <w:spacing w:after="0" w:line="240" w:lineRule="auto"/>
        <w:ind w:left="357" w:hanging="357"/>
        <w:jc w:val="both"/>
        <w:rPr>
          <w:rFonts w:ascii="Cambria" w:eastAsia="Times New Roman" w:hAnsi="Cambria" w:cs="Times New Roman"/>
          <w:lang w:eastAsia="hu-HU"/>
        </w:rPr>
      </w:pPr>
      <w:hyperlink r:id="rId75" w:history="1">
        <w:r w:rsidR="00AD0172" w:rsidRPr="002E7570">
          <w:rPr>
            <w:rStyle w:val="Hiperhivatkozs"/>
            <w:rFonts w:ascii="Cambria" w:eastAsia="Times New Roman" w:hAnsi="Cambria" w:cs="Times New Roman"/>
            <w:color w:val="auto"/>
            <w:u w:val="none"/>
            <w:lang w:eastAsia="hu-HU"/>
          </w:rPr>
          <w:t>Amit a szerbek Szentendrére menekülésről mesélnek</w:t>
        </w:r>
      </w:hyperlink>
      <w:r w:rsidR="00AD0172" w:rsidRPr="002E7570">
        <w:rPr>
          <w:rFonts w:ascii="Cambria" w:eastAsia="Times New Roman" w:hAnsi="Cambria" w:cs="Times New Roman"/>
          <w:lang w:eastAsia="hu-HU"/>
        </w:rPr>
        <w:t xml:space="preserve"> - </w:t>
      </w:r>
      <w:hyperlink r:id="rId76" w:history="1">
        <w:r w:rsidR="002E7570" w:rsidRPr="00406843">
          <w:rPr>
            <w:rStyle w:val="Hiperhivatkozs"/>
            <w:rFonts w:ascii="Cambria" w:eastAsia="Times New Roman" w:hAnsi="Cambria" w:cs="Times New Roman"/>
            <w:lang w:eastAsia="hu-HU"/>
          </w:rPr>
          <w:t>https://helytortenet-gyerekeknek.iranyszentendre.hu/amit-a-szerbek-szentendrere-menekulesrol-meselnek/</w:t>
        </w:r>
      </w:hyperlink>
      <w:r w:rsidR="002E7570">
        <w:rPr>
          <w:rFonts w:ascii="Cambria" w:eastAsia="Times New Roman" w:hAnsi="Cambria" w:cs="Times New Roman"/>
          <w:lang w:eastAsia="hu-HU"/>
        </w:rPr>
        <w:t xml:space="preserve"> </w:t>
      </w:r>
    </w:p>
    <w:p w14:paraId="1CE58123" w14:textId="113B40D8" w:rsidR="00AD0172" w:rsidRPr="002E7570" w:rsidRDefault="00AD0172" w:rsidP="00564E1F">
      <w:pPr>
        <w:pStyle w:val="Listaszerbekezds"/>
        <w:numPr>
          <w:ilvl w:val="0"/>
          <w:numId w:val="7"/>
        </w:numPr>
        <w:tabs>
          <w:tab w:val="num" w:pos="2880"/>
        </w:tabs>
        <w:spacing w:after="0" w:line="240" w:lineRule="auto"/>
        <w:ind w:left="357" w:hanging="357"/>
        <w:jc w:val="both"/>
        <w:rPr>
          <w:rFonts w:ascii="Cambria" w:eastAsia="Times New Roman" w:hAnsi="Cambria" w:cs="Times New Roman"/>
          <w:lang w:eastAsia="hu-HU"/>
        </w:rPr>
      </w:pPr>
      <w:r w:rsidRPr="002E7570">
        <w:rPr>
          <w:rFonts w:ascii="Cambria" w:eastAsia="Times New Roman" w:hAnsi="Cambria" w:cs="Times New Roman"/>
          <w:lang w:eastAsia="hu-HU"/>
        </w:rPr>
        <w:t xml:space="preserve">Amit a soknemzetiségű város kialakulásáról - </w:t>
      </w:r>
      <w:hyperlink r:id="rId77" w:history="1">
        <w:r w:rsidR="002E7570" w:rsidRPr="00406843">
          <w:rPr>
            <w:rStyle w:val="Hiperhivatkozs"/>
            <w:rFonts w:ascii="Cambria" w:eastAsia="Times New Roman" w:hAnsi="Cambria" w:cs="Times New Roman"/>
            <w:lang w:eastAsia="hu-HU"/>
          </w:rPr>
          <w:t>https://helytortenet-gyerekeknek.iranyszentendre.hu/amit-a-soknemzetisegu-varos-kialakulasarol-meselnek/</w:t>
        </w:r>
      </w:hyperlink>
      <w:r w:rsidR="002E7570">
        <w:rPr>
          <w:rFonts w:ascii="Cambria" w:eastAsia="Times New Roman" w:hAnsi="Cambria" w:cs="Times New Roman"/>
          <w:lang w:eastAsia="hu-HU"/>
        </w:rPr>
        <w:t xml:space="preserve"> </w:t>
      </w:r>
    </w:p>
    <w:p w14:paraId="2B97EF90" w14:textId="14BE1466" w:rsidR="00AD0172" w:rsidRPr="002E7570" w:rsidRDefault="00AD0172" w:rsidP="00564E1F">
      <w:pPr>
        <w:pStyle w:val="Listaszerbekezds"/>
        <w:numPr>
          <w:ilvl w:val="0"/>
          <w:numId w:val="7"/>
        </w:numPr>
        <w:tabs>
          <w:tab w:val="num" w:pos="2880"/>
        </w:tabs>
        <w:spacing w:after="0" w:line="240" w:lineRule="auto"/>
        <w:ind w:left="357" w:hanging="357"/>
        <w:jc w:val="both"/>
        <w:rPr>
          <w:rFonts w:ascii="Cambria" w:eastAsia="Times New Roman" w:hAnsi="Cambria" w:cs="Times New Roman"/>
          <w:lang w:eastAsia="hu-HU"/>
        </w:rPr>
      </w:pPr>
      <w:r w:rsidRPr="002E7570">
        <w:rPr>
          <w:rFonts w:ascii="Cambria" w:eastAsia="Times New Roman" w:hAnsi="Cambria" w:cs="Times New Roman"/>
          <w:lang w:eastAsia="hu-HU"/>
        </w:rPr>
        <w:t xml:space="preserve">Szentendre főutcája mesél - </w:t>
      </w:r>
      <w:hyperlink r:id="rId78" w:history="1">
        <w:r w:rsidR="002E7570" w:rsidRPr="00406843">
          <w:rPr>
            <w:rStyle w:val="Hiperhivatkozs"/>
            <w:rFonts w:ascii="Cambria" w:eastAsia="Times New Roman" w:hAnsi="Cambria" w:cs="Times New Roman"/>
            <w:lang w:eastAsia="hu-HU"/>
          </w:rPr>
          <w:t>https://helytortenet-gyerekeknek.iranyszentendre.hu/amirol-szentendre-foutcaja-mesel/</w:t>
        </w:r>
      </w:hyperlink>
      <w:r w:rsidR="002E7570">
        <w:rPr>
          <w:rFonts w:ascii="Cambria" w:eastAsia="Times New Roman" w:hAnsi="Cambria" w:cs="Times New Roman"/>
          <w:lang w:eastAsia="hu-HU"/>
        </w:rPr>
        <w:t xml:space="preserve"> </w:t>
      </w:r>
    </w:p>
    <w:p w14:paraId="455F181D" w14:textId="7E2EA14D" w:rsidR="00AD0172" w:rsidRPr="00564E1F" w:rsidRDefault="00E655D3" w:rsidP="00AD0172">
      <w:pPr>
        <w:jc w:val="both"/>
        <w:rPr>
          <w:rStyle w:val="Hiperhivatkozs"/>
          <w:rFonts w:ascii="Cambria" w:hAnsi="Cambria"/>
          <w:color w:val="auto"/>
        </w:rPr>
      </w:pPr>
      <w:hyperlink r:id="rId79" w:history="1">
        <w:r w:rsidR="002E7570" w:rsidRPr="00406843">
          <w:rPr>
            <w:rStyle w:val="Hiperhivatkozs"/>
            <w:rFonts w:ascii="Cambria" w:eastAsia="Times New Roman" w:hAnsi="Cambria" w:cs="Times New Roman"/>
            <w:lang w:eastAsia="hu-HU"/>
          </w:rPr>
          <w:t>https://helytortenet-gyerekeknek.iranyszentendre.hu/amit-a-soknemzetisegu-varos-kialakulasarol-meselnek/</w:t>
        </w:r>
      </w:hyperlink>
    </w:p>
    <w:p w14:paraId="6C2CE73A" w14:textId="6CC4836B" w:rsidR="00AD0172" w:rsidRPr="00564E1F" w:rsidRDefault="00AD0172" w:rsidP="00AD0172">
      <w:pPr>
        <w:jc w:val="both"/>
        <w:rPr>
          <w:rFonts w:ascii="Cambria" w:hAnsi="Cambria"/>
        </w:rPr>
      </w:pPr>
      <w:r w:rsidRPr="00564E1F">
        <w:rPr>
          <w:rStyle w:val="Kiemels2"/>
          <w:rFonts w:ascii="Cambria" w:hAnsi="Cambria"/>
          <w:b w:val="0"/>
          <w:bCs w:val="0"/>
        </w:rPr>
        <w:t>Nagy Imre</w:t>
      </w:r>
      <w:r w:rsidRPr="00564E1F">
        <w:rPr>
          <w:rFonts w:ascii="Cambria" w:hAnsi="Cambria" w:cs="Times New Roman"/>
          <w:b/>
          <w:bCs/>
        </w:rPr>
        <w:t>:</w:t>
      </w:r>
      <w:r w:rsidRPr="00564E1F">
        <w:rPr>
          <w:rFonts w:ascii="Cambria" w:hAnsi="Cambria"/>
        </w:rPr>
        <w:t xml:space="preserve"> </w:t>
      </w:r>
      <w:r w:rsidRPr="00564E1F">
        <w:rPr>
          <w:rFonts w:ascii="Cambria" w:hAnsi="Cambria" w:cs="Times New Roman"/>
        </w:rPr>
        <w:t>Hazai okmánytár. Codex diplomaticus patrius VIII. (Budapest, 1891.)</w:t>
      </w:r>
      <w:r w:rsidRPr="00564E1F">
        <w:rPr>
          <w:rFonts w:ascii="Cambria" w:eastAsia="Times New Roman" w:hAnsi="Cambria" w:cs="Times New Roman"/>
          <w:lang w:eastAsia="hu-HU"/>
        </w:rPr>
        <w:t xml:space="preserve"> 372. </w:t>
      </w:r>
      <w:r w:rsidR="002E7570">
        <w:rPr>
          <w:rFonts w:ascii="Cambria" w:eastAsia="Times New Roman" w:hAnsi="Cambria" w:cs="Times New Roman"/>
          <w:lang w:eastAsia="hu-HU"/>
        </w:rPr>
        <w:t>(</w:t>
      </w:r>
      <w:hyperlink r:id="rId80" w:history="1">
        <w:r w:rsidR="002E7570" w:rsidRPr="00406843">
          <w:rPr>
            <w:rStyle w:val="Hiperhivatkozs"/>
            <w:rFonts w:ascii="Cambria" w:eastAsia="Times New Roman" w:hAnsi="Cambria" w:cs="Times New Roman"/>
            <w:lang w:eastAsia="hu-HU"/>
          </w:rPr>
          <w:t>https://library.hungaricana.hu/hu/view/KozMagyOkmanytarak_HazaiOkmanytar_08/?pg=383&amp;layout=s</w:t>
        </w:r>
      </w:hyperlink>
      <w:r w:rsidR="002E7570">
        <w:rPr>
          <w:rFonts w:ascii="Cambria" w:hAnsi="Cambria"/>
        </w:rPr>
        <w:t>)</w:t>
      </w:r>
    </w:p>
    <w:p w14:paraId="11AF7BFB" w14:textId="5B3DFA8A" w:rsidR="00AD0172" w:rsidRPr="00564E1F" w:rsidRDefault="00AD0172" w:rsidP="00AD0172">
      <w:pPr>
        <w:spacing w:after="0" w:line="240" w:lineRule="auto"/>
        <w:jc w:val="both"/>
        <w:rPr>
          <w:rFonts w:ascii="Cambria" w:eastAsia="Times New Roman" w:hAnsi="Cambria" w:cs="Times New Roman"/>
          <w:lang w:eastAsia="hu-HU"/>
        </w:rPr>
      </w:pPr>
      <w:r w:rsidRPr="00564E1F">
        <w:rPr>
          <w:rFonts w:ascii="Cambria" w:eastAsia="Times New Roman" w:hAnsi="Cambria" w:cs="Times New Roman"/>
          <w:bCs/>
          <w:iCs/>
          <w:lang w:eastAsia="hu-HU"/>
        </w:rPr>
        <w:t xml:space="preserve">Sárváriné Lóky Gyöngyi: </w:t>
      </w:r>
      <w:r w:rsidRPr="00564E1F">
        <w:rPr>
          <w:rFonts w:ascii="Cambria" w:eastAsia="Times New Roman" w:hAnsi="Cambria" w:cs="Times New Roman"/>
          <w:bCs/>
          <w:lang w:eastAsia="hu-HU"/>
        </w:rPr>
        <w:t>A középkori Pécs</w:t>
      </w:r>
      <w:r w:rsidRPr="00564E1F">
        <w:rPr>
          <w:rFonts w:ascii="Cambria" w:eastAsia="Times New Roman" w:hAnsi="Cambria" w:cs="Times New Roman"/>
          <w:lang w:eastAsia="hu-HU"/>
        </w:rPr>
        <w:t xml:space="preserve"> - </w:t>
      </w:r>
      <w:r w:rsidRPr="00564E1F">
        <w:rPr>
          <w:rFonts w:ascii="Cambria" w:eastAsia="Times New Roman" w:hAnsi="Cambria" w:cs="Times New Roman"/>
          <w:bCs/>
          <w:lang w:eastAsia="hu-HU"/>
        </w:rPr>
        <w:t>Helytörténeti modulterv a gimnáziumok 10. évfolyama számára</w:t>
      </w:r>
      <w:r w:rsidRPr="00564E1F">
        <w:rPr>
          <w:rFonts w:ascii="Cambria" w:eastAsia="Times New Roman" w:hAnsi="Cambria" w:cs="Times New Roman"/>
          <w:lang w:eastAsia="hu-HU"/>
        </w:rPr>
        <w:t xml:space="preserve"> </w:t>
      </w:r>
      <w:r w:rsidR="002E7570">
        <w:rPr>
          <w:rFonts w:ascii="Cambria" w:eastAsia="Times New Roman" w:hAnsi="Cambria" w:cs="Times New Roman"/>
          <w:lang w:eastAsia="hu-HU"/>
        </w:rPr>
        <w:t>(</w:t>
      </w:r>
      <w:hyperlink r:id="rId81" w:history="1">
        <w:r w:rsidR="002E7570" w:rsidRPr="00406843">
          <w:rPr>
            <w:rStyle w:val="Hiperhivatkozs"/>
            <w:rFonts w:ascii="Cambria" w:eastAsia="Times New Roman" w:hAnsi="Cambria" w:cs="Times New Roman"/>
            <w:lang w:eastAsia="hu-HU"/>
          </w:rPr>
          <w:t>http://arkadia.pte.hu/tortenelem/tananyag/a_kozepkori_pecs_tananyag</w:t>
        </w:r>
      </w:hyperlink>
      <w:r w:rsidR="002E7570">
        <w:rPr>
          <w:rFonts w:ascii="Cambria" w:hAnsi="Cambria"/>
        </w:rPr>
        <w:t>)</w:t>
      </w:r>
    </w:p>
    <w:p w14:paraId="143412D8" w14:textId="77777777" w:rsidR="00AD0172" w:rsidRPr="00AD0172" w:rsidRDefault="00AD0172" w:rsidP="00AD0172">
      <w:pPr>
        <w:jc w:val="both"/>
        <w:rPr>
          <w:rFonts w:ascii="Cambria" w:eastAsia="Times New Roman" w:hAnsi="Cambria" w:cs="Times New Roman"/>
          <w:lang w:eastAsia="hu-HU"/>
        </w:rPr>
      </w:pPr>
    </w:p>
    <w:p w14:paraId="394A7D22" w14:textId="77777777" w:rsidR="00327D70" w:rsidRPr="005E7B15" w:rsidRDefault="00327D70" w:rsidP="00AD0172">
      <w:pPr>
        <w:spacing w:before="120" w:after="120" w:line="240" w:lineRule="auto"/>
        <w:jc w:val="center"/>
        <w:rPr>
          <w:rFonts w:ascii="Cambria" w:eastAsia="Calibri" w:hAnsi="Cambria" w:cs="Arial"/>
          <w:b/>
          <w:bCs/>
          <w:color w:val="000000" w:themeColor="text1"/>
          <w:sz w:val="24"/>
          <w:szCs w:val="24"/>
          <w:lang w:eastAsia="hu-HU"/>
        </w:rPr>
      </w:pPr>
    </w:p>
    <w:sectPr w:rsidR="00327D70" w:rsidRPr="005E7B15" w:rsidSect="00AD0172">
      <w:headerReference w:type="default" r:id="rId82"/>
      <w:footerReference w:type="default" r:id="rId83"/>
      <w:headerReference w:type="first" r:id="rId8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53EA60" w14:textId="77777777" w:rsidR="00E655D3" w:rsidRDefault="00E655D3" w:rsidP="00A2202D">
      <w:pPr>
        <w:spacing w:after="0" w:line="240" w:lineRule="auto"/>
      </w:pPr>
      <w:r>
        <w:separator/>
      </w:r>
    </w:p>
  </w:endnote>
  <w:endnote w:type="continuationSeparator" w:id="0">
    <w:p w14:paraId="6834A626" w14:textId="77777777" w:rsidR="00E655D3" w:rsidRDefault="00E655D3" w:rsidP="00A22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AF06" w14:textId="77777777" w:rsidR="006B1775" w:rsidRPr="00DF64A2" w:rsidRDefault="006B1775" w:rsidP="00DF64A2">
    <w:pPr>
      <w:spacing w:before="240" w:after="0" w:line="240" w:lineRule="auto"/>
      <w:jc w:val="center"/>
      <w:rPr>
        <w:rFonts w:ascii="Cambria" w:eastAsia="Times New Roman" w:hAnsi="Cambria" w:cs="Times New Roman"/>
        <w:color w:val="2D79AC"/>
        <w:sz w:val="20"/>
        <w:szCs w:val="20"/>
        <w:lang w:eastAsia="hu-HU"/>
      </w:rPr>
    </w:pPr>
    <w:r w:rsidRPr="00C508E1">
      <w:rPr>
        <w:rFonts w:ascii="Cambria" w:eastAsia="Times New Roman" w:hAnsi="Cambria" w:cs="Times New Roman"/>
        <w:b/>
        <w:bCs/>
        <w:color w:val="2D79AC"/>
        <w:sz w:val="20"/>
        <w:szCs w:val="20"/>
        <w:lang w:eastAsia="hu-HU"/>
      </w:rPr>
      <w:t>Újkor.hu – A velünk élő történelem –</w:t>
    </w:r>
    <w:hyperlink r:id="rId1" w:history="1">
      <w:r w:rsidRPr="00C508E1">
        <w:rPr>
          <w:rFonts w:ascii="Cambria" w:eastAsia="Times New Roman" w:hAnsi="Cambria" w:cs="Times New Roman"/>
          <w:b/>
          <w:bCs/>
          <w:color w:val="2D79AC"/>
          <w:sz w:val="20"/>
          <w:szCs w:val="20"/>
          <w:u w:val="single"/>
          <w:lang w:eastAsia="hu-HU"/>
        </w:rPr>
        <w:t xml:space="preserve"> www.ujkor.hu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88BCBD" w14:textId="77777777" w:rsidR="00E655D3" w:rsidRDefault="00E655D3" w:rsidP="00A2202D">
      <w:pPr>
        <w:spacing w:after="0" w:line="240" w:lineRule="auto"/>
      </w:pPr>
      <w:r>
        <w:separator/>
      </w:r>
    </w:p>
  </w:footnote>
  <w:footnote w:type="continuationSeparator" w:id="0">
    <w:p w14:paraId="08E40B3E" w14:textId="77777777" w:rsidR="00E655D3" w:rsidRDefault="00E655D3" w:rsidP="00A2202D">
      <w:pPr>
        <w:spacing w:after="0" w:line="240" w:lineRule="auto"/>
      </w:pPr>
      <w:r>
        <w:continuationSeparator/>
      </w:r>
    </w:p>
  </w:footnote>
  <w:footnote w:id="1">
    <w:p w14:paraId="2CC3A6F6" w14:textId="77777777" w:rsidR="006B1775" w:rsidRPr="000001AB" w:rsidRDefault="006B1775" w:rsidP="00AD0172">
      <w:pPr>
        <w:pStyle w:val="NormlWeb"/>
        <w:spacing w:after="0" w:line="240" w:lineRule="auto"/>
        <w:jc w:val="both"/>
        <w:rPr>
          <w:rFonts w:ascii="Cambria" w:eastAsia="Times New Roman" w:hAnsi="Cambria"/>
          <w:sz w:val="18"/>
          <w:szCs w:val="18"/>
          <w:lang w:eastAsia="hu-HU"/>
        </w:rPr>
      </w:pPr>
      <w:r>
        <w:rPr>
          <w:rStyle w:val="Lbjegyzet-hivatkozs"/>
        </w:rPr>
        <w:footnoteRef/>
      </w:r>
      <w:r>
        <w:t xml:space="preserve"> </w:t>
      </w:r>
      <w:r w:rsidRPr="000001AB">
        <w:rPr>
          <w:rFonts w:ascii="Cambria" w:eastAsia="Times New Roman" w:hAnsi="Cambria"/>
          <w:sz w:val="18"/>
          <w:szCs w:val="18"/>
          <w:lang w:eastAsia="hu-HU"/>
        </w:rPr>
        <w:t xml:space="preserve">A feladat első részében a csoportmozaiknak nevezett kooperatív struktúrát alkalmazzák. </w:t>
      </w:r>
    </w:p>
    <w:p w14:paraId="68E8F193" w14:textId="77777777" w:rsidR="006B1775" w:rsidRPr="000001AB" w:rsidRDefault="006B1775" w:rsidP="00AD0172">
      <w:pPr>
        <w:pStyle w:val="NormlWeb"/>
        <w:spacing w:after="0" w:line="240" w:lineRule="auto"/>
        <w:jc w:val="both"/>
        <w:rPr>
          <w:rFonts w:ascii="Cambria" w:eastAsia="Times New Roman" w:hAnsi="Cambria"/>
          <w:sz w:val="18"/>
          <w:szCs w:val="18"/>
          <w:lang w:eastAsia="hu-HU"/>
        </w:rPr>
      </w:pPr>
      <w:r w:rsidRPr="000001AB">
        <w:rPr>
          <w:rFonts w:ascii="Cambria" w:eastAsia="Times New Roman" w:hAnsi="Cambria"/>
          <w:sz w:val="18"/>
          <w:szCs w:val="18"/>
          <w:lang w:eastAsia="hu-HU"/>
        </w:rPr>
        <w:t xml:space="preserve">A csoportmozaik lépései: </w:t>
      </w:r>
    </w:p>
    <w:p w14:paraId="4B8875CF" w14:textId="77777777" w:rsidR="006B1775" w:rsidRPr="000001AB" w:rsidRDefault="006B1775" w:rsidP="00AD0172">
      <w:pPr>
        <w:pStyle w:val="NormlWeb"/>
        <w:numPr>
          <w:ilvl w:val="0"/>
          <w:numId w:val="18"/>
        </w:numPr>
        <w:spacing w:after="0" w:line="240" w:lineRule="auto"/>
        <w:jc w:val="both"/>
        <w:rPr>
          <w:rFonts w:ascii="Cambria" w:eastAsia="Times New Roman" w:hAnsi="Cambria"/>
          <w:sz w:val="18"/>
          <w:szCs w:val="18"/>
          <w:lang w:eastAsia="hu-HU"/>
        </w:rPr>
      </w:pPr>
      <w:r w:rsidRPr="000001AB">
        <w:rPr>
          <w:rFonts w:ascii="Cambria" w:eastAsia="Times New Roman" w:hAnsi="Cambria"/>
          <w:sz w:val="18"/>
          <w:szCs w:val="18"/>
          <w:lang w:eastAsia="hu-HU"/>
        </w:rPr>
        <w:t xml:space="preserve">Minden csoport megkapja a feldolgozandó szöveget. </w:t>
      </w:r>
    </w:p>
    <w:p w14:paraId="4D1C6522" w14:textId="77777777" w:rsidR="006B1775" w:rsidRPr="000001AB" w:rsidRDefault="006B1775" w:rsidP="00AD0172">
      <w:pPr>
        <w:pStyle w:val="NormlWeb"/>
        <w:numPr>
          <w:ilvl w:val="0"/>
          <w:numId w:val="18"/>
        </w:numPr>
        <w:spacing w:after="0" w:line="240" w:lineRule="auto"/>
        <w:jc w:val="both"/>
        <w:rPr>
          <w:rFonts w:ascii="Cambria" w:eastAsia="Times New Roman" w:hAnsi="Cambria"/>
          <w:sz w:val="18"/>
          <w:szCs w:val="18"/>
          <w:lang w:eastAsia="hu-HU"/>
        </w:rPr>
      </w:pPr>
      <w:r w:rsidRPr="000001AB">
        <w:rPr>
          <w:rFonts w:ascii="Cambria" w:eastAsia="Times New Roman" w:hAnsi="Cambria"/>
          <w:sz w:val="18"/>
          <w:szCs w:val="18"/>
          <w:lang w:eastAsia="hu-HU"/>
        </w:rPr>
        <w:t xml:space="preserve">A csoport annyi anyagrészt dolgoz fel, ahány tagja van. </w:t>
      </w:r>
    </w:p>
    <w:p w14:paraId="5560A882" w14:textId="77777777" w:rsidR="006B1775" w:rsidRPr="000001AB" w:rsidRDefault="006B1775" w:rsidP="00AD0172">
      <w:pPr>
        <w:pStyle w:val="NormlWeb"/>
        <w:numPr>
          <w:ilvl w:val="0"/>
          <w:numId w:val="18"/>
        </w:numPr>
        <w:spacing w:after="0" w:line="240" w:lineRule="auto"/>
        <w:jc w:val="both"/>
        <w:rPr>
          <w:rFonts w:ascii="Cambria" w:eastAsia="Times New Roman" w:hAnsi="Cambria"/>
          <w:sz w:val="18"/>
          <w:szCs w:val="18"/>
          <w:lang w:eastAsia="hu-HU"/>
        </w:rPr>
      </w:pPr>
      <w:r w:rsidRPr="000001AB">
        <w:rPr>
          <w:rFonts w:ascii="Cambria" w:eastAsia="Times New Roman" w:hAnsi="Cambria"/>
          <w:sz w:val="18"/>
          <w:szCs w:val="18"/>
          <w:lang w:eastAsia="hu-HU"/>
        </w:rPr>
        <w:t xml:space="preserve">A kapott szövegeket a csoport tagjai megegyezés alapján szétosztják a csoporton belül. </w:t>
      </w:r>
    </w:p>
    <w:p w14:paraId="782D774A" w14:textId="77777777" w:rsidR="006B1775" w:rsidRPr="000001AB" w:rsidRDefault="006B1775" w:rsidP="00AD0172">
      <w:pPr>
        <w:pStyle w:val="NormlWeb"/>
        <w:numPr>
          <w:ilvl w:val="0"/>
          <w:numId w:val="18"/>
        </w:numPr>
        <w:spacing w:after="0" w:line="240" w:lineRule="auto"/>
        <w:jc w:val="both"/>
        <w:rPr>
          <w:rFonts w:ascii="Cambria" w:eastAsia="Times New Roman" w:hAnsi="Cambria"/>
          <w:sz w:val="18"/>
          <w:szCs w:val="18"/>
          <w:lang w:eastAsia="hu-HU"/>
        </w:rPr>
      </w:pPr>
      <w:r w:rsidRPr="000001AB">
        <w:rPr>
          <w:rFonts w:ascii="Cambria" w:eastAsia="Times New Roman" w:hAnsi="Cambria"/>
          <w:sz w:val="18"/>
          <w:szCs w:val="18"/>
          <w:lang w:eastAsia="hu-HU"/>
        </w:rPr>
        <w:t xml:space="preserve">A választott szöveg kritikus-reflektív feldolgozása, ennél a lépésnél minden csoporttag önállóan dolgozik. </w:t>
      </w:r>
    </w:p>
    <w:p w14:paraId="03463996" w14:textId="4129ABA8" w:rsidR="006B1775" w:rsidRPr="000001AB" w:rsidRDefault="006B1775" w:rsidP="00AD0172">
      <w:pPr>
        <w:pStyle w:val="NormlWeb"/>
        <w:spacing w:after="0" w:line="240" w:lineRule="auto"/>
        <w:jc w:val="both"/>
        <w:rPr>
          <w:rFonts w:ascii="Cambria" w:eastAsia="Times New Roman" w:hAnsi="Cambria"/>
          <w:sz w:val="18"/>
          <w:szCs w:val="18"/>
          <w:lang w:eastAsia="hu-HU"/>
        </w:rPr>
      </w:pPr>
      <w:r w:rsidRPr="000001AB">
        <w:rPr>
          <w:rFonts w:ascii="Cambria" w:eastAsia="Times New Roman" w:hAnsi="Cambria"/>
          <w:b/>
          <w:bCs/>
          <w:sz w:val="18"/>
          <w:szCs w:val="18"/>
          <w:lang w:eastAsia="hu-HU"/>
        </w:rPr>
        <w:t>A szövegfeldolgozáshoz ajánlott INSERT technika lépései:</w:t>
      </w:r>
      <w:r w:rsidRPr="000001AB">
        <w:rPr>
          <w:rFonts w:ascii="Cambria" w:eastAsia="Times New Roman" w:hAnsi="Cambria"/>
          <w:sz w:val="18"/>
          <w:szCs w:val="18"/>
          <w:lang w:eastAsia="hu-HU"/>
        </w:rPr>
        <w:t xml:space="preserve"> </w:t>
      </w:r>
    </w:p>
    <w:p w14:paraId="381BF1F4" w14:textId="77777777" w:rsidR="006B1775" w:rsidRPr="000001AB" w:rsidRDefault="006B1775" w:rsidP="000001AB">
      <w:pPr>
        <w:pStyle w:val="Listaszerbekezds"/>
        <w:numPr>
          <w:ilvl w:val="0"/>
          <w:numId w:val="32"/>
        </w:numPr>
        <w:spacing w:after="0" w:line="240" w:lineRule="auto"/>
        <w:jc w:val="both"/>
        <w:rPr>
          <w:rFonts w:ascii="Cambria" w:eastAsia="Times New Roman" w:hAnsi="Cambria" w:cs="Times New Roman"/>
          <w:sz w:val="18"/>
          <w:szCs w:val="18"/>
          <w:lang w:eastAsia="hu-HU"/>
        </w:rPr>
      </w:pPr>
      <w:r w:rsidRPr="000001AB">
        <w:rPr>
          <w:rFonts w:ascii="Cambria" w:eastAsia="Times New Roman" w:hAnsi="Cambria" w:cs="Times New Roman"/>
          <w:sz w:val="18"/>
          <w:szCs w:val="18"/>
          <w:lang w:eastAsia="hu-HU"/>
        </w:rPr>
        <w:t>A szöveg olvasása során jelöljék az alábbi módon a különböző tartalmú gondolatokat:</w:t>
      </w:r>
    </w:p>
    <w:p w14:paraId="231DFBE8" w14:textId="77777777" w:rsidR="006B1775" w:rsidRPr="000001AB" w:rsidRDefault="006B1775" w:rsidP="000001AB">
      <w:pPr>
        <w:pStyle w:val="Listaszerbekezds"/>
        <w:numPr>
          <w:ilvl w:val="1"/>
          <w:numId w:val="32"/>
        </w:numPr>
        <w:spacing w:after="0" w:line="240" w:lineRule="auto"/>
        <w:jc w:val="both"/>
        <w:rPr>
          <w:rFonts w:ascii="Cambria" w:eastAsia="Times New Roman" w:hAnsi="Cambria" w:cs="Times New Roman"/>
          <w:sz w:val="18"/>
          <w:szCs w:val="18"/>
          <w:lang w:eastAsia="hu-HU"/>
        </w:rPr>
      </w:pPr>
      <w:r w:rsidRPr="000001AB">
        <w:rPr>
          <w:rFonts w:ascii="Cambria" w:eastAsia="Times New Roman" w:hAnsi="Cambria" w:cs="Times New Roman"/>
          <w:b/>
          <w:bCs/>
          <w:sz w:val="18"/>
          <w:szCs w:val="18"/>
          <w:lang w:eastAsia="hu-HU"/>
        </w:rPr>
        <w:t>?</w:t>
      </w:r>
      <w:r w:rsidRPr="000001AB">
        <w:rPr>
          <w:rFonts w:ascii="Cambria" w:eastAsia="Times New Roman" w:hAnsi="Cambria" w:cs="Times New Roman"/>
          <w:sz w:val="18"/>
          <w:szCs w:val="18"/>
          <w:lang w:eastAsia="hu-HU"/>
        </w:rPr>
        <w:t xml:space="preserve"> számomra teljesen ismeretlen tartalom</w:t>
      </w:r>
    </w:p>
    <w:p w14:paraId="2D2E9BF8" w14:textId="12EBF102" w:rsidR="006B1775" w:rsidRPr="000001AB" w:rsidRDefault="006B1775" w:rsidP="000001AB">
      <w:pPr>
        <w:pStyle w:val="Listaszerbekezds"/>
        <w:numPr>
          <w:ilvl w:val="1"/>
          <w:numId w:val="32"/>
        </w:numPr>
        <w:spacing w:after="0" w:line="240" w:lineRule="auto"/>
        <w:jc w:val="both"/>
        <w:rPr>
          <w:rFonts w:ascii="Cambria" w:eastAsia="Times New Roman" w:hAnsi="Cambria" w:cs="Times New Roman"/>
          <w:sz w:val="18"/>
          <w:szCs w:val="18"/>
          <w:lang w:eastAsia="hu-HU"/>
        </w:rPr>
      </w:pPr>
      <w:r w:rsidRPr="000001AB">
        <w:rPr>
          <w:rFonts w:ascii="Cambria" w:eastAsia="Times New Roman" w:hAnsi="Cambria" w:cs="Times New Roman"/>
          <w:sz w:val="18"/>
          <w:szCs w:val="18"/>
          <w:lang w:eastAsia="hu-HU"/>
        </w:rPr>
        <w:t>* már hallottam róla, de többet szeretnék róla tudni</w:t>
      </w:r>
    </w:p>
    <w:p w14:paraId="01838B4C" w14:textId="61D9E5A0" w:rsidR="006B1775" w:rsidRPr="002F4AF3" w:rsidRDefault="002F4AF3" w:rsidP="000001AB">
      <w:pPr>
        <w:pStyle w:val="Listaszerbekezds"/>
        <w:numPr>
          <w:ilvl w:val="1"/>
          <w:numId w:val="32"/>
        </w:numPr>
        <w:spacing w:after="0" w:line="240" w:lineRule="auto"/>
        <w:jc w:val="both"/>
        <w:rPr>
          <w:rFonts w:ascii="Cambria" w:eastAsia="Times New Roman" w:hAnsi="Cambria" w:cs="Times New Roman"/>
          <w:sz w:val="18"/>
          <w:szCs w:val="18"/>
          <w:lang w:eastAsia="hu-HU"/>
        </w:rPr>
      </w:pPr>
      <w:r w:rsidRPr="002F4AF3">
        <w:rPr>
          <w:rFonts w:ascii="Cambria" w:eastAsia="Times New Roman" w:hAnsi="Cambria" w:cs="Times New Roman"/>
          <w:b/>
          <w:bCs/>
          <w:sz w:val="18"/>
          <w:szCs w:val="18"/>
          <w:lang w:eastAsia="hu-HU"/>
        </w:rPr>
        <w:sym w:font="Wingdings" w:char="F04A"/>
      </w:r>
      <w:r w:rsidRPr="002F4AF3">
        <w:rPr>
          <w:rFonts w:ascii="Cambria" w:eastAsia="Times New Roman" w:hAnsi="Cambria" w:cs="Times New Roman"/>
          <w:b/>
          <w:bCs/>
          <w:sz w:val="18"/>
          <w:szCs w:val="18"/>
          <w:lang w:eastAsia="hu-HU"/>
        </w:rPr>
        <w:t xml:space="preserve"> </w:t>
      </w:r>
      <w:r w:rsidR="006B1775" w:rsidRPr="002F4AF3">
        <w:rPr>
          <w:rFonts w:ascii="Cambria" w:eastAsia="Times New Roman" w:hAnsi="Cambria" w:cs="Times New Roman"/>
          <w:sz w:val="18"/>
          <w:szCs w:val="18"/>
          <w:lang w:eastAsia="hu-HU"/>
        </w:rPr>
        <w:t>jól ismert gondolat számomra</w:t>
      </w:r>
    </w:p>
    <w:p w14:paraId="2E83A167" w14:textId="77777777" w:rsidR="006B1775" w:rsidRPr="000001AB" w:rsidRDefault="006B1775" w:rsidP="000001AB">
      <w:pPr>
        <w:pStyle w:val="Listaszerbekezds"/>
        <w:numPr>
          <w:ilvl w:val="1"/>
          <w:numId w:val="32"/>
        </w:numPr>
        <w:spacing w:after="0" w:line="240" w:lineRule="auto"/>
        <w:jc w:val="both"/>
        <w:rPr>
          <w:rFonts w:ascii="Cambria" w:eastAsia="Times New Roman" w:hAnsi="Cambria" w:cs="Times New Roman"/>
          <w:sz w:val="18"/>
          <w:szCs w:val="18"/>
          <w:lang w:eastAsia="hu-HU"/>
        </w:rPr>
      </w:pPr>
      <w:r w:rsidRPr="000001AB">
        <w:rPr>
          <w:rFonts w:ascii="Cambria" w:eastAsia="Times New Roman" w:hAnsi="Cambria" w:cs="Times New Roman"/>
          <w:b/>
          <w:bCs/>
          <w:sz w:val="18"/>
          <w:szCs w:val="18"/>
          <w:lang w:eastAsia="hu-HU"/>
        </w:rPr>
        <w:t>!</w:t>
      </w:r>
      <w:r w:rsidRPr="000001AB">
        <w:rPr>
          <w:rFonts w:ascii="Cambria" w:eastAsia="Times New Roman" w:hAnsi="Cambria" w:cs="Times New Roman"/>
          <w:sz w:val="18"/>
          <w:szCs w:val="18"/>
          <w:lang w:eastAsia="hu-HU"/>
        </w:rPr>
        <w:t xml:space="preserve"> hozzá tudok fűzni valamit</w:t>
      </w:r>
    </w:p>
    <w:p w14:paraId="0AD3A824" w14:textId="77777777" w:rsidR="006B1775" w:rsidRPr="000001AB" w:rsidRDefault="006B1775" w:rsidP="000001AB">
      <w:pPr>
        <w:pStyle w:val="Listaszerbekezds"/>
        <w:numPr>
          <w:ilvl w:val="0"/>
          <w:numId w:val="32"/>
        </w:numPr>
        <w:spacing w:after="0" w:line="240" w:lineRule="auto"/>
        <w:jc w:val="both"/>
        <w:rPr>
          <w:rFonts w:ascii="Cambria" w:eastAsia="Times New Roman" w:hAnsi="Cambria" w:cs="Times New Roman"/>
          <w:sz w:val="18"/>
          <w:szCs w:val="18"/>
          <w:lang w:eastAsia="hu-HU"/>
        </w:rPr>
      </w:pPr>
      <w:r w:rsidRPr="000001AB">
        <w:rPr>
          <w:rFonts w:ascii="Cambria" w:eastAsia="Times New Roman" w:hAnsi="Cambria" w:cs="Times New Roman"/>
          <w:sz w:val="18"/>
          <w:szCs w:val="18"/>
          <w:lang w:eastAsia="hu-HU"/>
        </w:rPr>
        <w:t xml:space="preserve">Egyéni referátum – szóforgóban, a szövegben alkalmazott jelölések alapján, az 1. szövegmellékletet feldolgozó kezdi az ismertetést. </w:t>
      </w:r>
    </w:p>
    <w:p w14:paraId="74E62323" w14:textId="77777777" w:rsidR="006B1775" w:rsidRPr="000001AB" w:rsidRDefault="006B1775" w:rsidP="000001AB">
      <w:pPr>
        <w:pStyle w:val="Listaszerbekezds"/>
        <w:numPr>
          <w:ilvl w:val="0"/>
          <w:numId w:val="32"/>
        </w:numPr>
        <w:spacing w:after="0" w:line="240" w:lineRule="auto"/>
        <w:jc w:val="both"/>
        <w:rPr>
          <w:rFonts w:ascii="Cambria" w:eastAsia="Times New Roman" w:hAnsi="Cambria" w:cs="Times New Roman"/>
          <w:sz w:val="18"/>
          <w:szCs w:val="18"/>
          <w:lang w:eastAsia="hu-HU"/>
        </w:rPr>
      </w:pPr>
      <w:r w:rsidRPr="000001AB">
        <w:rPr>
          <w:rFonts w:ascii="Cambria" w:eastAsia="Times New Roman" w:hAnsi="Cambria" w:cs="Times New Roman"/>
          <w:sz w:val="18"/>
          <w:szCs w:val="18"/>
          <w:lang w:eastAsia="hu-HU"/>
        </w:rPr>
        <w:t xml:space="preserve">Közös értelmezés – miután minden csoport minden tagja feldolgozta a kiválasztott szövegrészletet INSERT technikával és a tanultakat megosztotta a csoport többi tagjával, a vélemény- és értelmezésbeli különbségeket próbálják megbeszélni, konszenzust keresve. </w:t>
      </w:r>
    </w:p>
    <w:p w14:paraId="3BDEE4CC" w14:textId="77777777" w:rsidR="006B1775" w:rsidRPr="000001AB" w:rsidRDefault="006B1775" w:rsidP="000001AB">
      <w:pPr>
        <w:pStyle w:val="Listaszerbekezds"/>
        <w:numPr>
          <w:ilvl w:val="0"/>
          <w:numId w:val="32"/>
        </w:numPr>
        <w:spacing w:after="100" w:afterAutospacing="1" w:line="240" w:lineRule="auto"/>
        <w:jc w:val="both"/>
        <w:rPr>
          <w:rFonts w:ascii="Cambria" w:eastAsia="Times New Roman" w:hAnsi="Cambria" w:cs="Times New Roman"/>
          <w:sz w:val="18"/>
          <w:szCs w:val="18"/>
          <w:lang w:eastAsia="hu-HU"/>
        </w:rPr>
      </w:pPr>
      <w:r w:rsidRPr="000001AB">
        <w:rPr>
          <w:rFonts w:ascii="Cambria" w:eastAsia="Times New Roman" w:hAnsi="Cambria" w:cs="Times New Roman"/>
          <w:sz w:val="18"/>
          <w:szCs w:val="18"/>
          <w:lang w:eastAsia="hu-HU"/>
        </w:rPr>
        <w:t xml:space="preserve">Végül közös posztert készítenek - a csoporttagok egyéni munkája és a közös értelmezés alapján a kompetencia fogalom és a hozzá kapcsolódó rokon fogalmak térképének, fürtábrájának elkészítése. </w:t>
      </w:r>
    </w:p>
    <w:p w14:paraId="70FC37B4" w14:textId="77777777" w:rsidR="006B1775" w:rsidRPr="000001AB" w:rsidRDefault="006B1775" w:rsidP="000001AB">
      <w:pPr>
        <w:pStyle w:val="Listaszerbekezds"/>
        <w:numPr>
          <w:ilvl w:val="0"/>
          <w:numId w:val="32"/>
        </w:numPr>
        <w:spacing w:after="100" w:afterAutospacing="1" w:line="240" w:lineRule="auto"/>
        <w:jc w:val="both"/>
        <w:rPr>
          <w:rFonts w:ascii="Cambria" w:eastAsia="Times New Roman" w:hAnsi="Cambria" w:cs="Times New Roman"/>
          <w:sz w:val="18"/>
          <w:szCs w:val="18"/>
          <w:lang w:eastAsia="hu-HU"/>
        </w:rPr>
      </w:pPr>
      <w:r w:rsidRPr="000001AB">
        <w:rPr>
          <w:rFonts w:ascii="Cambria" w:eastAsia="Times New Roman" w:hAnsi="Cambria" w:cs="Times New Roman"/>
          <w:sz w:val="18"/>
          <w:szCs w:val="18"/>
          <w:lang w:eastAsia="hu-HU"/>
        </w:rPr>
        <w:t xml:space="preserve">Ha marad megválaszolatlan kérdés, vagy értelmezésbeli különbözőség, azt a többi csoport elé tárják, így próbálnak meg a nagycsoport által is elfogadható közös jelentést teremteni. </w:t>
      </w:r>
    </w:p>
    <w:p w14:paraId="16F1ED2E" w14:textId="77777777" w:rsidR="006B1775" w:rsidRDefault="006B1775" w:rsidP="00AD0172">
      <w:pPr>
        <w:pStyle w:val="Lbjegyzetszveg"/>
        <w:jc w:val="both"/>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A0C29" w14:textId="3BB32819" w:rsidR="006B1775" w:rsidRPr="00DF64A2" w:rsidRDefault="006B1775" w:rsidP="000001AB">
    <w:pPr>
      <w:spacing w:before="120" w:after="120" w:line="240" w:lineRule="auto"/>
      <w:jc w:val="center"/>
      <w:rPr>
        <w:rFonts w:ascii="Cambria" w:eastAsia="Calibri" w:hAnsi="Cambria" w:cs="Arial"/>
        <w:b/>
        <w:bCs/>
        <w:color w:val="535252"/>
        <w:sz w:val="20"/>
        <w:szCs w:val="20"/>
      </w:rPr>
    </w:pPr>
    <w:r w:rsidRPr="000001AB">
      <w:rPr>
        <w:rFonts w:ascii="Cambria" w:eastAsia="Times New Roman" w:hAnsi="Cambria" w:cs="Times New Roman"/>
        <w:b/>
        <w:bCs/>
        <w:color w:val="535252"/>
        <w:sz w:val="20"/>
        <w:szCs w:val="20"/>
        <w:lang w:eastAsia="hu-HU"/>
      </w:rPr>
      <w:t xml:space="preserve">Jó gyakorlat a középkori város tananyagrészhez helytörténeti modullal </w:t>
    </w:r>
    <w:r>
      <w:rPr>
        <w:rFonts w:ascii="Cambria" w:eastAsia="Times New Roman" w:hAnsi="Cambria" w:cs="Times New Roman"/>
        <w:b/>
        <w:bCs/>
        <w:color w:val="535252"/>
        <w:sz w:val="20"/>
        <w:szCs w:val="20"/>
        <w:lang w:eastAsia="hu-HU"/>
      </w:rPr>
      <w:t xml:space="preserve">– Szentendre </w:t>
    </w:r>
    <w:r w:rsidRPr="00C508E1">
      <w:rPr>
        <w:rFonts w:ascii="Cambria" w:eastAsia="Times New Roman" w:hAnsi="Cambria" w:cs="Times New Roman"/>
        <w:b/>
        <w:bCs/>
        <w:color w:val="535252"/>
        <w:sz w:val="20"/>
        <w:szCs w:val="20"/>
        <w:lang w:eastAsia="hu-HU"/>
      </w:rPr>
      <w:t xml:space="preserve">– </w:t>
    </w:r>
    <w:r w:rsidRPr="00C508E1">
      <w:rPr>
        <w:rFonts w:ascii="Cambria" w:eastAsia="Times New Roman" w:hAnsi="Cambria" w:cs="Times New Roman"/>
        <w:b/>
        <w:bCs/>
        <w:color w:val="535252"/>
        <w:sz w:val="20"/>
        <w:szCs w:val="20"/>
        <w:lang w:eastAsia="hu-HU"/>
      </w:rPr>
      <w:fldChar w:fldCharType="begin"/>
    </w:r>
    <w:r w:rsidRPr="00C508E1">
      <w:rPr>
        <w:rFonts w:ascii="Cambria" w:eastAsia="Times New Roman" w:hAnsi="Cambria" w:cs="Times New Roman"/>
        <w:b/>
        <w:bCs/>
        <w:color w:val="535252"/>
        <w:sz w:val="20"/>
        <w:szCs w:val="20"/>
        <w:lang w:eastAsia="hu-HU"/>
      </w:rPr>
      <w:instrText>PAGE   \* MERGEFORMAT</w:instrText>
    </w:r>
    <w:r w:rsidRPr="00C508E1">
      <w:rPr>
        <w:rFonts w:ascii="Cambria" w:eastAsia="Times New Roman" w:hAnsi="Cambria" w:cs="Times New Roman"/>
        <w:b/>
        <w:bCs/>
        <w:color w:val="535252"/>
        <w:sz w:val="20"/>
        <w:szCs w:val="20"/>
        <w:lang w:eastAsia="hu-HU"/>
      </w:rPr>
      <w:fldChar w:fldCharType="separate"/>
    </w:r>
    <w:r>
      <w:rPr>
        <w:rFonts w:ascii="Cambria" w:eastAsia="Times New Roman" w:hAnsi="Cambria" w:cs="Times New Roman"/>
        <w:b/>
        <w:bCs/>
        <w:color w:val="535252"/>
        <w:sz w:val="20"/>
        <w:szCs w:val="20"/>
      </w:rPr>
      <w:t>2</w:t>
    </w:r>
    <w:r w:rsidRPr="00C508E1">
      <w:rPr>
        <w:rFonts w:ascii="Cambria" w:eastAsia="Times New Roman" w:hAnsi="Cambria" w:cs="Times New Roman"/>
        <w:b/>
        <w:bCs/>
        <w:color w:val="535252"/>
        <w:sz w:val="20"/>
        <w:szCs w:val="20"/>
        <w:lang w:eastAsia="hu-HU"/>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8"/>
      <w:gridCol w:w="3489"/>
      <w:gridCol w:w="3489"/>
    </w:tblGrid>
    <w:tr w:rsidR="006B1775" w14:paraId="31A6AADB" w14:textId="77777777" w:rsidTr="00AD0172">
      <w:tc>
        <w:tcPr>
          <w:tcW w:w="1666" w:type="pct"/>
        </w:tcPr>
        <w:p w14:paraId="4A937F79" w14:textId="77777777" w:rsidR="006B1775" w:rsidRDefault="006B1775">
          <w:pPr>
            <w:pStyle w:val="lfej"/>
          </w:pPr>
        </w:p>
      </w:tc>
      <w:tc>
        <w:tcPr>
          <w:tcW w:w="1667" w:type="pct"/>
        </w:tcPr>
        <w:p w14:paraId="178E16B5" w14:textId="77777777" w:rsidR="006B1775" w:rsidRDefault="006B1775">
          <w:pPr>
            <w:pStyle w:val="lfej"/>
          </w:pPr>
        </w:p>
      </w:tc>
      <w:tc>
        <w:tcPr>
          <w:tcW w:w="1667" w:type="pct"/>
        </w:tcPr>
        <w:p w14:paraId="4109D7C0" w14:textId="77777777" w:rsidR="006B1775" w:rsidRDefault="006B1775">
          <w:pPr>
            <w:pStyle w:val="lfej"/>
          </w:pPr>
        </w:p>
      </w:tc>
    </w:tr>
  </w:tbl>
  <w:p w14:paraId="61F55FAF" w14:textId="77777777" w:rsidR="006B1775" w:rsidRDefault="006B1775">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011CE"/>
    <w:multiLevelType w:val="multilevel"/>
    <w:tmpl w:val="6CAA1E3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3479"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37BDD"/>
    <w:multiLevelType w:val="multilevel"/>
    <w:tmpl w:val="65643F6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B966B0"/>
    <w:multiLevelType w:val="hybridMultilevel"/>
    <w:tmpl w:val="922AE1EC"/>
    <w:lvl w:ilvl="0" w:tplc="040E0001">
      <w:start w:val="1"/>
      <w:numFmt w:val="bullet"/>
      <w:lvlText w:val=""/>
      <w:lvlJc w:val="left"/>
      <w:pPr>
        <w:ind w:left="153" w:hanging="360"/>
      </w:pPr>
      <w:rPr>
        <w:rFonts w:ascii="Symbol" w:hAnsi="Symbol" w:hint="default"/>
      </w:rPr>
    </w:lvl>
    <w:lvl w:ilvl="1" w:tplc="040E0003">
      <w:start w:val="1"/>
      <w:numFmt w:val="bullet"/>
      <w:lvlText w:val="o"/>
      <w:lvlJc w:val="left"/>
      <w:pPr>
        <w:ind w:left="873" w:hanging="360"/>
      </w:pPr>
      <w:rPr>
        <w:rFonts w:ascii="Courier New" w:hAnsi="Courier New" w:cs="Courier New" w:hint="default"/>
      </w:rPr>
    </w:lvl>
    <w:lvl w:ilvl="2" w:tplc="040E0005">
      <w:start w:val="1"/>
      <w:numFmt w:val="bullet"/>
      <w:lvlText w:val=""/>
      <w:lvlJc w:val="left"/>
      <w:pPr>
        <w:ind w:left="1593" w:hanging="360"/>
      </w:pPr>
      <w:rPr>
        <w:rFonts w:ascii="Wingdings" w:hAnsi="Wingdings" w:hint="default"/>
      </w:rPr>
    </w:lvl>
    <w:lvl w:ilvl="3" w:tplc="040E0001">
      <w:start w:val="1"/>
      <w:numFmt w:val="bullet"/>
      <w:lvlText w:val=""/>
      <w:lvlJc w:val="left"/>
      <w:pPr>
        <w:ind w:left="2313" w:hanging="360"/>
      </w:pPr>
      <w:rPr>
        <w:rFonts w:ascii="Symbol" w:hAnsi="Symbol" w:hint="default"/>
      </w:rPr>
    </w:lvl>
    <w:lvl w:ilvl="4" w:tplc="040E0003">
      <w:start w:val="1"/>
      <w:numFmt w:val="bullet"/>
      <w:lvlText w:val="o"/>
      <w:lvlJc w:val="left"/>
      <w:pPr>
        <w:ind w:left="3033" w:hanging="360"/>
      </w:pPr>
      <w:rPr>
        <w:rFonts w:ascii="Courier New" w:hAnsi="Courier New" w:cs="Courier New" w:hint="default"/>
      </w:rPr>
    </w:lvl>
    <w:lvl w:ilvl="5" w:tplc="040E0005">
      <w:start w:val="1"/>
      <w:numFmt w:val="bullet"/>
      <w:lvlText w:val=""/>
      <w:lvlJc w:val="left"/>
      <w:pPr>
        <w:ind w:left="3753" w:hanging="360"/>
      </w:pPr>
      <w:rPr>
        <w:rFonts w:ascii="Wingdings" w:hAnsi="Wingdings" w:hint="default"/>
      </w:rPr>
    </w:lvl>
    <w:lvl w:ilvl="6" w:tplc="040E0001">
      <w:start w:val="1"/>
      <w:numFmt w:val="bullet"/>
      <w:lvlText w:val=""/>
      <w:lvlJc w:val="left"/>
      <w:pPr>
        <w:ind w:left="4473" w:hanging="360"/>
      </w:pPr>
      <w:rPr>
        <w:rFonts w:ascii="Symbol" w:hAnsi="Symbol" w:hint="default"/>
      </w:rPr>
    </w:lvl>
    <w:lvl w:ilvl="7" w:tplc="040E0003">
      <w:start w:val="1"/>
      <w:numFmt w:val="bullet"/>
      <w:lvlText w:val="o"/>
      <w:lvlJc w:val="left"/>
      <w:pPr>
        <w:ind w:left="5193" w:hanging="360"/>
      </w:pPr>
      <w:rPr>
        <w:rFonts w:ascii="Courier New" w:hAnsi="Courier New" w:cs="Courier New" w:hint="default"/>
      </w:rPr>
    </w:lvl>
    <w:lvl w:ilvl="8" w:tplc="040E0005">
      <w:start w:val="1"/>
      <w:numFmt w:val="bullet"/>
      <w:lvlText w:val=""/>
      <w:lvlJc w:val="left"/>
      <w:pPr>
        <w:ind w:left="5913" w:hanging="360"/>
      </w:pPr>
      <w:rPr>
        <w:rFonts w:ascii="Wingdings" w:hAnsi="Wingdings" w:hint="default"/>
      </w:rPr>
    </w:lvl>
  </w:abstractNum>
  <w:abstractNum w:abstractNumId="3" w15:restartNumberingAfterBreak="0">
    <w:nsid w:val="0CD03A15"/>
    <w:multiLevelType w:val="multilevel"/>
    <w:tmpl w:val="C1BCE7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b/>
        <w:sz w:val="22"/>
        <w:szCs w:val="22"/>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4F4DDF"/>
    <w:multiLevelType w:val="hybridMultilevel"/>
    <w:tmpl w:val="6C28CA4A"/>
    <w:lvl w:ilvl="0" w:tplc="040E0001">
      <w:start w:val="1"/>
      <w:numFmt w:val="bullet"/>
      <w:lvlText w:val=""/>
      <w:lvlJc w:val="left"/>
      <w:pPr>
        <w:ind w:left="1080" w:hanging="360"/>
      </w:pPr>
      <w:rPr>
        <w:rFonts w:ascii="Symbol" w:hAnsi="Symbol" w:hint="default"/>
      </w:rPr>
    </w:lvl>
    <w:lvl w:ilvl="1" w:tplc="F29E291C">
      <w:numFmt w:val="bullet"/>
      <w:lvlText w:val="-"/>
      <w:lvlJc w:val="left"/>
      <w:pPr>
        <w:ind w:left="1800" w:hanging="360"/>
      </w:pPr>
      <w:rPr>
        <w:rFonts w:ascii="Times New Roman" w:eastAsia="Times New Roman" w:hAnsi="Times New Roman" w:cs="Times New Roman" w:hint="default"/>
        <w:b/>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 w15:restartNumberingAfterBreak="0">
    <w:nsid w:val="14890CC2"/>
    <w:multiLevelType w:val="hybridMultilevel"/>
    <w:tmpl w:val="46580188"/>
    <w:lvl w:ilvl="0" w:tplc="D91EF030">
      <w:numFmt w:val="bullet"/>
      <w:lvlText w:val="·"/>
      <w:lvlJc w:val="left"/>
      <w:pPr>
        <w:ind w:left="720" w:hanging="360"/>
      </w:pPr>
      <w:rPr>
        <w:rFonts w:ascii="Cambria" w:eastAsia="Times New Roman" w:hAnsi="Cambri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6A85537"/>
    <w:multiLevelType w:val="multilevel"/>
    <w:tmpl w:val="6CAA1E3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3479"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8F04C8"/>
    <w:multiLevelType w:val="hybridMultilevel"/>
    <w:tmpl w:val="52AC23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C076DC7"/>
    <w:multiLevelType w:val="hybridMultilevel"/>
    <w:tmpl w:val="89AAC7B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9" w15:restartNumberingAfterBreak="0">
    <w:nsid w:val="1C6D330E"/>
    <w:multiLevelType w:val="multilevel"/>
    <w:tmpl w:val="EC86988E"/>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0F09D3"/>
    <w:multiLevelType w:val="hybridMultilevel"/>
    <w:tmpl w:val="201E9D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0760326"/>
    <w:multiLevelType w:val="hybridMultilevel"/>
    <w:tmpl w:val="0DFA7F1E"/>
    <w:lvl w:ilvl="0" w:tplc="040E0001">
      <w:start w:val="1"/>
      <w:numFmt w:val="bullet"/>
      <w:lvlText w:val=""/>
      <w:lvlJc w:val="left"/>
      <w:pPr>
        <w:ind w:left="153" w:hanging="360"/>
      </w:pPr>
      <w:rPr>
        <w:rFonts w:ascii="Symbol" w:hAnsi="Symbol" w:hint="default"/>
      </w:rPr>
    </w:lvl>
    <w:lvl w:ilvl="1" w:tplc="040E0003">
      <w:start w:val="1"/>
      <w:numFmt w:val="bullet"/>
      <w:lvlText w:val="o"/>
      <w:lvlJc w:val="left"/>
      <w:pPr>
        <w:ind w:left="873" w:hanging="360"/>
      </w:pPr>
      <w:rPr>
        <w:rFonts w:ascii="Courier New" w:hAnsi="Courier New" w:cs="Courier New" w:hint="default"/>
      </w:rPr>
    </w:lvl>
    <w:lvl w:ilvl="2" w:tplc="040E0005">
      <w:start w:val="1"/>
      <w:numFmt w:val="bullet"/>
      <w:lvlText w:val=""/>
      <w:lvlJc w:val="left"/>
      <w:pPr>
        <w:ind w:left="1593" w:hanging="360"/>
      </w:pPr>
      <w:rPr>
        <w:rFonts w:ascii="Wingdings" w:hAnsi="Wingdings" w:hint="default"/>
      </w:rPr>
    </w:lvl>
    <w:lvl w:ilvl="3" w:tplc="040E0001">
      <w:start w:val="1"/>
      <w:numFmt w:val="bullet"/>
      <w:lvlText w:val=""/>
      <w:lvlJc w:val="left"/>
      <w:pPr>
        <w:ind w:left="2313" w:hanging="360"/>
      </w:pPr>
      <w:rPr>
        <w:rFonts w:ascii="Symbol" w:hAnsi="Symbol" w:hint="default"/>
      </w:rPr>
    </w:lvl>
    <w:lvl w:ilvl="4" w:tplc="040E0003">
      <w:start w:val="1"/>
      <w:numFmt w:val="bullet"/>
      <w:lvlText w:val="o"/>
      <w:lvlJc w:val="left"/>
      <w:pPr>
        <w:ind w:left="3033" w:hanging="360"/>
      </w:pPr>
      <w:rPr>
        <w:rFonts w:ascii="Courier New" w:hAnsi="Courier New" w:cs="Courier New" w:hint="default"/>
      </w:rPr>
    </w:lvl>
    <w:lvl w:ilvl="5" w:tplc="040E0005">
      <w:start w:val="1"/>
      <w:numFmt w:val="bullet"/>
      <w:lvlText w:val=""/>
      <w:lvlJc w:val="left"/>
      <w:pPr>
        <w:ind w:left="3753" w:hanging="360"/>
      </w:pPr>
      <w:rPr>
        <w:rFonts w:ascii="Wingdings" w:hAnsi="Wingdings" w:hint="default"/>
      </w:rPr>
    </w:lvl>
    <w:lvl w:ilvl="6" w:tplc="040E0001">
      <w:start w:val="1"/>
      <w:numFmt w:val="bullet"/>
      <w:lvlText w:val=""/>
      <w:lvlJc w:val="left"/>
      <w:pPr>
        <w:ind w:left="4473" w:hanging="360"/>
      </w:pPr>
      <w:rPr>
        <w:rFonts w:ascii="Symbol" w:hAnsi="Symbol" w:hint="default"/>
      </w:rPr>
    </w:lvl>
    <w:lvl w:ilvl="7" w:tplc="040E0003">
      <w:start w:val="1"/>
      <w:numFmt w:val="bullet"/>
      <w:lvlText w:val="o"/>
      <w:lvlJc w:val="left"/>
      <w:pPr>
        <w:ind w:left="5193" w:hanging="360"/>
      </w:pPr>
      <w:rPr>
        <w:rFonts w:ascii="Courier New" w:hAnsi="Courier New" w:cs="Courier New" w:hint="default"/>
      </w:rPr>
    </w:lvl>
    <w:lvl w:ilvl="8" w:tplc="040E0005">
      <w:start w:val="1"/>
      <w:numFmt w:val="bullet"/>
      <w:lvlText w:val=""/>
      <w:lvlJc w:val="left"/>
      <w:pPr>
        <w:ind w:left="5913" w:hanging="360"/>
      </w:pPr>
      <w:rPr>
        <w:rFonts w:ascii="Wingdings" w:hAnsi="Wingdings" w:hint="default"/>
      </w:rPr>
    </w:lvl>
  </w:abstractNum>
  <w:abstractNum w:abstractNumId="12" w15:restartNumberingAfterBreak="0">
    <w:nsid w:val="213646F5"/>
    <w:multiLevelType w:val="multilevel"/>
    <w:tmpl w:val="8C066B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360" w:hanging="360"/>
      </w:pPr>
      <w:rPr>
        <w:rFonts w:ascii="Symbol" w:hAnsi="Symbol" w:hint="default"/>
        <w:b/>
        <w:sz w:val="22"/>
        <w:szCs w:val="22"/>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EB2F1E"/>
    <w:multiLevelType w:val="multilevel"/>
    <w:tmpl w:val="6CAA1E36"/>
    <w:lvl w:ilvl="0">
      <w:start w:val="1"/>
      <w:numFmt w:val="bullet"/>
      <w:lvlText w:val=""/>
      <w:lvlJc w:val="left"/>
      <w:pPr>
        <w:tabs>
          <w:tab w:val="num" w:pos="1069"/>
        </w:tabs>
        <w:ind w:left="1069" w:hanging="360"/>
      </w:pPr>
      <w:rPr>
        <w:rFonts w:ascii="Symbol" w:hAnsi="Symbol" w:hint="default"/>
        <w:sz w:val="20"/>
      </w:rPr>
    </w:lvl>
    <w:lvl w:ilvl="1">
      <w:start w:val="3"/>
      <w:numFmt w:val="decimal"/>
      <w:lvlText w:val="%2."/>
      <w:lvlJc w:val="left"/>
      <w:pPr>
        <w:ind w:left="3828" w:hanging="360"/>
      </w:pPr>
    </w:lvl>
    <w:lvl w:ilvl="2">
      <w:start w:val="1"/>
      <w:numFmt w:val="bullet"/>
      <w:lvlText w:val=""/>
      <w:lvlJc w:val="left"/>
      <w:pPr>
        <w:tabs>
          <w:tab w:val="num" w:pos="2509"/>
        </w:tabs>
        <w:ind w:left="2509" w:hanging="360"/>
      </w:pPr>
      <w:rPr>
        <w:rFonts w:ascii="Wingdings" w:hAnsi="Wingdings" w:hint="default"/>
        <w:sz w:val="20"/>
      </w:rPr>
    </w:lvl>
    <w:lvl w:ilvl="3">
      <w:start w:val="1"/>
      <w:numFmt w:val="bullet"/>
      <w:lvlText w:val=""/>
      <w:lvlJc w:val="left"/>
      <w:pPr>
        <w:tabs>
          <w:tab w:val="num" w:pos="3229"/>
        </w:tabs>
        <w:ind w:left="3229" w:hanging="360"/>
      </w:pPr>
      <w:rPr>
        <w:rFonts w:ascii="Wingdings" w:hAnsi="Wingdings" w:hint="default"/>
        <w:sz w:val="20"/>
      </w:rPr>
    </w:lvl>
    <w:lvl w:ilvl="4">
      <w:start w:val="1"/>
      <w:numFmt w:val="bullet"/>
      <w:lvlText w:val=""/>
      <w:lvlJc w:val="left"/>
      <w:pPr>
        <w:tabs>
          <w:tab w:val="num" w:pos="3949"/>
        </w:tabs>
        <w:ind w:left="3949" w:hanging="360"/>
      </w:pPr>
      <w:rPr>
        <w:rFonts w:ascii="Wingdings" w:hAnsi="Wingdings" w:hint="default"/>
        <w:sz w:val="20"/>
      </w:rPr>
    </w:lvl>
    <w:lvl w:ilvl="5">
      <w:start w:val="1"/>
      <w:numFmt w:val="bullet"/>
      <w:lvlText w:val=""/>
      <w:lvlJc w:val="left"/>
      <w:pPr>
        <w:tabs>
          <w:tab w:val="num" w:pos="4669"/>
        </w:tabs>
        <w:ind w:left="4669" w:hanging="360"/>
      </w:pPr>
      <w:rPr>
        <w:rFonts w:ascii="Wingdings" w:hAnsi="Wingdings" w:hint="default"/>
        <w:sz w:val="20"/>
      </w:rPr>
    </w:lvl>
    <w:lvl w:ilvl="6">
      <w:start w:val="1"/>
      <w:numFmt w:val="bullet"/>
      <w:lvlText w:val=""/>
      <w:lvlJc w:val="left"/>
      <w:pPr>
        <w:tabs>
          <w:tab w:val="num" w:pos="5389"/>
        </w:tabs>
        <w:ind w:left="5389" w:hanging="360"/>
      </w:pPr>
      <w:rPr>
        <w:rFonts w:ascii="Wingdings" w:hAnsi="Wingdings" w:hint="default"/>
        <w:sz w:val="20"/>
      </w:rPr>
    </w:lvl>
    <w:lvl w:ilvl="7">
      <w:start w:val="1"/>
      <w:numFmt w:val="bullet"/>
      <w:lvlText w:val=""/>
      <w:lvlJc w:val="left"/>
      <w:pPr>
        <w:tabs>
          <w:tab w:val="num" w:pos="6109"/>
        </w:tabs>
        <w:ind w:left="6109" w:hanging="360"/>
      </w:pPr>
      <w:rPr>
        <w:rFonts w:ascii="Wingdings" w:hAnsi="Wingdings" w:hint="default"/>
        <w:sz w:val="20"/>
      </w:rPr>
    </w:lvl>
    <w:lvl w:ilvl="8">
      <w:start w:val="1"/>
      <w:numFmt w:val="bullet"/>
      <w:lvlText w:val=""/>
      <w:lvlJc w:val="left"/>
      <w:pPr>
        <w:tabs>
          <w:tab w:val="num" w:pos="6829"/>
        </w:tabs>
        <w:ind w:left="6829" w:hanging="360"/>
      </w:pPr>
      <w:rPr>
        <w:rFonts w:ascii="Wingdings" w:hAnsi="Wingdings" w:hint="default"/>
        <w:sz w:val="20"/>
      </w:rPr>
    </w:lvl>
  </w:abstractNum>
  <w:abstractNum w:abstractNumId="14" w15:restartNumberingAfterBreak="0">
    <w:nsid w:val="2BAF0304"/>
    <w:multiLevelType w:val="hybridMultilevel"/>
    <w:tmpl w:val="BD18C1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17C1BF1"/>
    <w:multiLevelType w:val="multilevel"/>
    <w:tmpl w:val="201897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DD5E6A"/>
    <w:multiLevelType w:val="hybridMultilevel"/>
    <w:tmpl w:val="AD8208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36162039"/>
    <w:multiLevelType w:val="multilevel"/>
    <w:tmpl w:val="C250FC26"/>
    <w:lvl w:ilvl="0">
      <w:start w:val="1"/>
      <w:numFmt w:val="bullet"/>
      <w:lvlText w:val=""/>
      <w:lvlJc w:val="left"/>
      <w:pPr>
        <w:tabs>
          <w:tab w:val="num" w:pos="2215"/>
        </w:tabs>
        <w:ind w:left="2215" w:hanging="360"/>
      </w:pPr>
      <w:rPr>
        <w:rFonts w:ascii="Symbol" w:hAnsi="Symbol" w:hint="default"/>
        <w:sz w:val="20"/>
      </w:rPr>
    </w:lvl>
    <w:lvl w:ilvl="1">
      <w:start w:val="1"/>
      <w:numFmt w:val="bullet"/>
      <w:lvlText w:val="o"/>
      <w:lvlJc w:val="left"/>
      <w:pPr>
        <w:tabs>
          <w:tab w:val="num" w:pos="2935"/>
        </w:tabs>
        <w:ind w:left="2935" w:hanging="360"/>
      </w:pPr>
      <w:rPr>
        <w:rFonts w:ascii="Courier New" w:hAnsi="Courier New" w:cs="Times New Roman" w:hint="default"/>
        <w:sz w:val="20"/>
      </w:rPr>
    </w:lvl>
    <w:lvl w:ilvl="2">
      <w:start w:val="1"/>
      <w:numFmt w:val="bullet"/>
      <w:lvlText w:val=""/>
      <w:lvlJc w:val="left"/>
      <w:pPr>
        <w:tabs>
          <w:tab w:val="num" w:pos="3655"/>
        </w:tabs>
        <w:ind w:left="3655" w:hanging="360"/>
      </w:pPr>
      <w:rPr>
        <w:rFonts w:ascii="Wingdings" w:hAnsi="Wingdings" w:hint="default"/>
        <w:sz w:val="20"/>
      </w:rPr>
    </w:lvl>
    <w:lvl w:ilvl="3">
      <w:start w:val="1"/>
      <w:numFmt w:val="bullet"/>
      <w:lvlText w:val=""/>
      <w:lvlJc w:val="left"/>
      <w:pPr>
        <w:tabs>
          <w:tab w:val="num" w:pos="4375"/>
        </w:tabs>
        <w:ind w:left="4375" w:hanging="360"/>
      </w:pPr>
      <w:rPr>
        <w:rFonts w:ascii="Wingdings" w:hAnsi="Wingdings" w:hint="default"/>
        <w:sz w:val="20"/>
      </w:rPr>
    </w:lvl>
    <w:lvl w:ilvl="4">
      <w:start w:val="1"/>
      <w:numFmt w:val="bullet"/>
      <w:lvlText w:val=""/>
      <w:lvlJc w:val="left"/>
      <w:pPr>
        <w:tabs>
          <w:tab w:val="num" w:pos="5095"/>
        </w:tabs>
        <w:ind w:left="5095" w:hanging="360"/>
      </w:pPr>
      <w:rPr>
        <w:rFonts w:ascii="Wingdings" w:hAnsi="Wingdings" w:hint="default"/>
        <w:sz w:val="20"/>
      </w:rPr>
    </w:lvl>
    <w:lvl w:ilvl="5">
      <w:start w:val="1"/>
      <w:numFmt w:val="bullet"/>
      <w:lvlText w:val=""/>
      <w:lvlJc w:val="left"/>
      <w:pPr>
        <w:tabs>
          <w:tab w:val="num" w:pos="5815"/>
        </w:tabs>
        <w:ind w:left="5815" w:hanging="360"/>
      </w:pPr>
      <w:rPr>
        <w:rFonts w:ascii="Wingdings" w:hAnsi="Wingdings" w:hint="default"/>
        <w:sz w:val="20"/>
      </w:rPr>
    </w:lvl>
    <w:lvl w:ilvl="6">
      <w:start w:val="1"/>
      <w:numFmt w:val="bullet"/>
      <w:lvlText w:val=""/>
      <w:lvlJc w:val="left"/>
      <w:pPr>
        <w:tabs>
          <w:tab w:val="num" w:pos="6535"/>
        </w:tabs>
        <w:ind w:left="6535" w:hanging="360"/>
      </w:pPr>
      <w:rPr>
        <w:rFonts w:ascii="Wingdings" w:hAnsi="Wingdings" w:hint="default"/>
        <w:sz w:val="20"/>
      </w:rPr>
    </w:lvl>
    <w:lvl w:ilvl="7">
      <w:start w:val="1"/>
      <w:numFmt w:val="bullet"/>
      <w:lvlText w:val=""/>
      <w:lvlJc w:val="left"/>
      <w:pPr>
        <w:tabs>
          <w:tab w:val="num" w:pos="7255"/>
        </w:tabs>
        <w:ind w:left="7255" w:hanging="360"/>
      </w:pPr>
      <w:rPr>
        <w:rFonts w:ascii="Wingdings" w:hAnsi="Wingdings" w:hint="default"/>
        <w:sz w:val="20"/>
      </w:rPr>
    </w:lvl>
    <w:lvl w:ilvl="8">
      <w:start w:val="1"/>
      <w:numFmt w:val="bullet"/>
      <w:lvlText w:val=""/>
      <w:lvlJc w:val="left"/>
      <w:pPr>
        <w:tabs>
          <w:tab w:val="num" w:pos="7975"/>
        </w:tabs>
        <w:ind w:left="7975" w:hanging="360"/>
      </w:pPr>
      <w:rPr>
        <w:rFonts w:ascii="Wingdings" w:hAnsi="Wingdings" w:hint="default"/>
        <w:sz w:val="20"/>
      </w:rPr>
    </w:lvl>
  </w:abstractNum>
  <w:abstractNum w:abstractNumId="18" w15:restartNumberingAfterBreak="0">
    <w:nsid w:val="38AB3E0A"/>
    <w:multiLevelType w:val="multilevel"/>
    <w:tmpl w:val="F43E7C6A"/>
    <w:lvl w:ilvl="0">
      <w:start w:val="1"/>
      <w:numFmt w:val="decimal"/>
      <w:lvlText w:val="%1."/>
      <w:lvlJc w:val="left"/>
      <w:pPr>
        <w:ind w:left="720" w:hanging="360"/>
      </w:pPr>
      <w:rPr>
        <w:b/>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9" w15:restartNumberingAfterBreak="0">
    <w:nsid w:val="3B183586"/>
    <w:multiLevelType w:val="multilevel"/>
    <w:tmpl w:val="19066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5C7884"/>
    <w:multiLevelType w:val="hybridMultilevel"/>
    <w:tmpl w:val="4BD205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40FE1993"/>
    <w:multiLevelType w:val="hybridMultilevel"/>
    <w:tmpl w:val="7FC08E08"/>
    <w:lvl w:ilvl="0" w:tplc="040E0001">
      <w:start w:val="1"/>
      <w:numFmt w:val="bullet"/>
      <w:lvlText w:val=""/>
      <w:lvlJc w:val="left"/>
      <w:pPr>
        <w:ind w:left="153" w:hanging="360"/>
      </w:pPr>
      <w:rPr>
        <w:rFonts w:ascii="Symbol" w:hAnsi="Symbol" w:hint="default"/>
      </w:rPr>
    </w:lvl>
    <w:lvl w:ilvl="1" w:tplc="040E0003">
      <w:start w:val="1"/>
      <w:numFmt w:val="bullet"/>
      <w:lvlText w:val="o"/>
      <w:lvlJc w:val="left"/>
      <w:pPr>
        <w:ind w:left="873" w:hanging="360"/>
      </w:pPr>
      <w:rPr>
        <w:rFonts w:ascii="Courier New" w:hAnsi="Courier New" w:cs="Courier New" w:hint="default"/>
      </w:rPr>
    </w:lvl>
    <w:lvl w:ilvl="2" w:tplc="040E0005">
      <w:start w:val="1"/>
      <w:numFmt w:val="bullet"/>
      <w:lvlText w:val=""/>
      <w:lvlJc w:val="left"/>
      <w:pPr>
        <w:ind w:left="1593" w:hanging="360"/>
      </w:pPr>
      <w:rPr>
        <w:rFonts w:ascii="Wingdings" w:hAnsi="Wingdings" w:hint="default"/>
      </w:rPr>
    </w:lvl>
    <w:lvl w:ilvl="3" w:tplc="040E0001">
      <w:start w:val="1"/>
      <w:numFmt w:val="bullet"/>
      <w:lvlText w:val=""/>
      <w:lvlJc w:val="left"/>
      <w:pPr>
        <w:ind w:left="2313" w:hanging="360"/>
      </w:pPr>
      <w:rPr>
        <w:rFonts w:ascii="Symbol" w:hAnsi="Symbol" w:hint="default"/>
      </w:rPr>
    </w:lvl>
    <w:lvl w:ilvl="4" w:tplc="040E0003">
      <w:start w:val="1"/>
      <w:numFmt w:val="bullet"/>
      <w:lvlText w:val="o"/>
      <w:lvlJc w:val="left"/>
      <w:pPr>
        <w:ind w:left="3033" w:hanging="360"/>
      </w:pPr>
      <w:rPr>
        <w:rFonts w:ascii="Courier New" w:hAnsi="Courier New" w:cs="Courier New" w:hint="default"/>
      </w:rPr>
    </w:lvl>
    <w:lvl w:ilvl="5" w:tplc="040E0005">
      <w:start w:val="1"/>
      <w:numFmt w:val="bullet"/>
      <w:lvlText w:val=""/>
      <w:lvlJc w:val="left"/>
      <w:pPr>
        <w:ind w:left="3753" w:hanging="360"/>
      </w:pPr>
      <w:rPr>
        <w:rFonts w:ascii="Wingdings" w:hAnsi="Wingdings" w:hint="default"/>
      </w:rPr>
    </w:lvl>
    <w:lvl w:ilvl="6" w:tplc="040E0001">
      <w:start w:val="1"/>
      <w:numFmt w:val="bullet"/>
      <w:lvlText w:val=""/>
      <w:lvlJc w:val="left"/>
      <w:pPr>
        <w:ind w:left="4473" w:hanging="360"/>
      </w:pPr>
      <w:rPr>
        <w:rFonts w:ascii="Symbol" w:hAnsi="Symbol" w:hint="default"/>
      </w:rPr>
    </w:lvl>
    <w:lvl w:ilvl="7" w:tplc="040E0003">
      <w:start w:val="1"/>
      <w:numFmt w:val="bullet"/>
      <w:lvlText w:val="o"/>
      <w:lvlJc w:val="left"/>
      <w:pPr>
        <w:ind w:left="5193" w:hanging="360"/>
      </w:pPr>
      <w:rPr>
        <w:rFonts w:ascii="Courier New" w:hAnsi="Courier New" w:cs="Courier New" w:hint="default"/>
      </w:rPr>
    </w:lvl>
    <w:lvl w:ilvl="8" w:tplc="040E0005">
      <w:start w:val="1"/>
      <w:numFmt w:val="bullet"/>
      <w:lvlText w:val=""/>
      <w:lvlJc w:val="left"/>
      <w:pPr>
        <w:ind w:left="5913" w:hanging="360"/>
      </w:pPr>
      <w:rPr>
        <w:rFonts w:ascii="Wingdings" w:hAnsi="Wingdings" w:hint="default"/>
      </w:rPr>
    </w:lvl>
  </w:abstractNum>
  <w:abstractNum w:abstractNumId="22" w15:restartNumberingAfterBreak="0">
    <w:nsid w:val="43CD4C07"/>
    <w:multiLevelType w:val="hybridMultilevel"/>
    <w:tmpl w:val="CB3C46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48AB092E"/>
    <w:multiLevelType w:val="hybridMultilevel"/>
    <w:tmpl w:val="099AD732"/>
    <w:lvl w:ilvl="0" w:tplc="040E0001">
      <w:start w:val="1"/>
      <w:numFmt w:val="bullet"/>
      <w:lvlText w:val=""/>
      <w:lvlJc w:val="left"/>
      <w:pPr>
        <w:ind w:left="862" w:hanging="360"/>
      </w:pPr>
      <w:rPr>
        <w:rFonts w:ascii="Symbol" w:hAnsi="Symbol" w:hint="default"/>
      </w:rPr>
    </w:lvl>
    <w:lvl w:ilvl="1" w:tplc="040E0003">
      <w:start w:val="1"/>
      <w:numFmt w:val="bullet"/>
      <w:lvlText w:val="o"/>
      <w:lvlJc w:val="left"/>
      <w:pPr>
        <w:ind w:left="1582" w:hanging="360"/>
      </w:pPr>
      <w:rPr>
        <w:rFonts w:ascii="Courier New" w:hAnsi="Courier New" w:cs="Courier New" w:hint="default"/>
      </w:rPr>
    </w:lvl>
    <w:lvl w:ilvl="2" w:tplc="040E0005">
      <w:start w:val="1"/>
      <w:numFmt w:val="bullet"/>
      <w:lvlText w:val=""/>
      <w:lvlJc w:val="left"/>
      <w:pPr>
        <w:ind w:left="2302" w:hanging="360"/>
      </w:pPr>
      <w:rPr>
        <w:rFonts w:ascii="Wingdings" w:hAnsi="Wingdings" w:hint="default"/>
      </w:rPr>
    </w:lvl>
    <w:lvl w:ilvl="3" w:tplc="040E0001">
      <w:start w:val="1"/>
      <w:numFmt w:val="bullet"/>
      <w:lvlText w:val=""/>
      <w:lvlJc w:val="left"/>
      <w:pPr>
        <w:ind w:left="3022" w:hanging="360"/>
      </w:pPr>
      <w:rPr>
        <w:rFonts w:ascii="Symbol" w:hAnsi="Symbol" w:hint="default"/>
      </w:rPr>
    </w:lvl>
    <w:lvl w:ilvl="4" w:tplc="040E0003">
      <w:start w:val="1"/>
      <w:numFmt w:val="bullet"/>
      <w:lvlText w:val="o"/>
      <w:lvlJc w:val="left"/>
      <w:pPr>
        <w:ind w:left="3742" w:hanging="360"/>
      </w:pPr>
      <w:rPr>
        <w:rFonts w:ascii="Courier New" w:hAnsi="Courier New" w:cs="Courier New" w:hint="default"/>
      </w:rPr>
    </w:lvl>
    <w:lvl w:ilvl="5" w:tplc="040E0005">
      <w:start w:val="1"/>
      <w:numFmt w:val="bullet"/>
      <w:lvlText w:val=""/>
      <w:lvlJc w:val="left"/>
      <w:pPr>
        <w:ind w:left="4462" w:hanging="360"/>
      </w:pPr>
      <w:rPr>
        <w:rFonts w:ascii="Wingdings" w:hAnsi="Wingdings" w:hint="default"/>
      </w:rPr>
    </w:lvl>
    <w:lvl w:ilvl="6" w:tplc="040E0001">
      <w:start w:val="1"/>
      <w:numFmt w:val="bullet"/>
      <w:lvlText w:val=""/>
      <w:lvlJc w:val="left"/>
      <w:pPr>
        <w:ind w:left="5182" w:hanging="360"/>
      </w:pPr>
      <w:rPr>
        <w:rFonts w:ascii="Symbol" w:hAnsi="Symbol" w:hint="default"/>
      </w:rPr>
    </w:lvl>
    <w:lvl w:ilvl="7" w:tplc="040E0003">
      <w:start w:val="1"/>
      <w:numFmt w:val="bullet"/>
      <w:lvlText w:val="o"/>
      <w:lvlJc w:val="left"/>
      <w:pPr>
        <w:ind w:left="5902" w:hanging="360"/>
      </w:pPr>
      <w:rPr>
        <w:rFonts w:ascii="Courier New" w:hAnsi="Courier New" w:cs="Courier New" w:hint="default"/>
      </w:rPr>
    </w:lvl>
    <w:lvl w:ilvl="8" w:tplc="040E0005">
      <w:start w:val="1"/>
      <w:numFmt w:val="bullet"/>
      <w:lvlText w:val=""/>
      <w:lvlJc w:val="left"/>
      <w:pPr>
        <w:ind w:left="6622" w:hanging="360"/>
      </w:pPr>
      <w:rPr>
        <w:rFonts w:ascii="Wingdings" w:hAnsi="Wingdings" w:hint="default"/>
      </w:rPr>
    </w:lvl>
  </w:abstractNum>
  <w:abstractNum w:abstractNumId="24" w15:restartNumberingAfterBreak="0">
    <w:nsid w:val="4A1A19DF"/>
    <w:multiLevelType w:val="hybridMultilevel"/>
    <w:tmpl w:val="822EB9DE"/>
    <w:lvl w:ilvl="0" w:tplc="D91EF030">
      <w:numFmt w:val="bullet"/>
      <w:lvlText w:val="·"/>
      <w:lvlJc w:val="left"/>
      <w:pPr>
        <w:ind w:left="1080" w:hanging="360"/>
      </w:pPr>
      <w:rPr>
        <w:rFonts w:ascii="Cambria" w:eastAsia="Times New Roman" w:hAnsi="Cambri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5" w15:restartNumberingAfterBreak="0">
    <w:nsid w:val="4F786FEF"/>
    <w:multiLevelType w:val="hybridMultilevel"/>
    <w:tmpl w:val="E5FCA2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2456123"/>
    <w:multiLevelType w:val="hybridMultilevel"/>
    <w:tmpl w:val="0DDC2F06"/>
    <w:lvl w:ilvl="0" w:tplc="2B4C5994">
      <w:start w:val="1"/>
      <w:numFmt w:val="decimal"/>
      <w:lvlText w:val="%1."/>
      <w:lvlJc w:val="left"/>
      <w:pPr>
        <w:ind w:left="645" w:hanging="1212"/>
      </w:pPr>
      <w:rPr>
        <w:rFonts w:eastAsia="Times New Roman"/>
      </w:rPr>
    </w:lvl>
    <w:lvl w:ilvl="1" w:tplc="040E0019">
      <w:start w:val="1"/>
      <w:numFmt w:val="lowerLetter"/>
      <w:lvlText w:val="%2."/>
      <w:lvlJc w:val="left"/>
      <w:pPr>
        <w:ind w:left="513" w:hanging="360"/>
      </w:pPr>
    </w:lvl>
    <w:lvl w:ilvl="2" w:tplc="040E001B">
      <w:start w:val="1"/>
      <w:numFmt w:val="lowerRoman"/>
      <w:lvlText w:val="%3."/>
      <w:lvlJc w:val="right"/>
      <w:pPr>
        <w:ind w:left="1233" w:hanging="180"/>
      </w:pPr>
    </w:lvl>
    <w:lvl w:ilvl="3" w:tplc="040E000F">
      <w:start w:val="1"/>
      <w:numFmt w:val="decimal"/>
      <w:lvlText w:val="%4."/>
      <w:lvlJc w:val="left"/>
      <w:pPr>
        <w:ind w:left="1953" w:hanging="360"/>
      </w:pPr>
    </w:lvl>
    <w:lvl w:ilvl="4" w:tplc="040E0019">
      <w:start w:val="1"/>
      <w:numFmt w:val="lowerLetter"/>
      <w:lvlText w:val="%5."/>
      <w:lvlJc w:val="left"/>
      <w:pPr>
        <w:ind w:left="2673" w:hanging="360"/>
      </w:pPr>
    </w:lvl>
    <w:lvl w:ilvl="5" w:tplc="040E001B">
      <w:start w:val="1"/>
      <w:numFmt w:val="lowerRoman"/>
      <w:lvlText w:val="%6."/>
      <w:lvlJc w:val="right"/>
      <w:pPr>
        <w:ind w:left="3393" w:hanging="180"/>
      </w:pPr>
    </w:lvl>
    <w:lvl w:ilvl="6" w:tplc="040E000F">
      <w:start w:val="1"/>
      <w:numFmt w:val="decimal"/>
      <w:lvlText w:val="%7."/>
      <w:lvlJc w:val="left"/>
      <w:pPr>
        <w:ind w:left="4113" w:hanging="360"/>
      </w:pPr>
    </w:lvl>
    <w:lvl w:ilvl="7" w:tplc="040E0019">
      <w:start w:val="1"/>
      <w:numFmt w:val="lowerLetter"/>
      <w:lvlText w:val="%8."/>
      <w:lvlJc w:val="left"/>
      <w:pPr>
        <w:ind w:left="4833" w:hanging="360"/>
      </w:pPr>
    </w:lvl>
    <w:lvl w:ilvl="8" w:tplc="040E001B">
      <w:start w:val="1"/>
      <w:numFmt w:val="lowerRoman"/>
      <w:lvlText w:val="%9."/>
      <w:lvlJc w:val="right"/>
      <w:pPr>
        <w:ind w:left="5553" w:hanging="180"/>
      </w:pPr>
    </w:lvl>
  </w:abstractNum>
  <w:abstractNum w:abstractNumId="27" w15:restartNumberingAfterBreak="0">
    <w:nsid w:val="52C10D65"/>
    <w:multiLevelType w:val="hybridMultilevel"/>
    <w:tmpl w:val="F9D2A6D6"/>
    <w:lvl w:ilvl="0" w:tplc="040E0001">
      <w:start w:val="1"/>
      <w:numFmt w:val="bullet"/>
      <w:lvlText w:val=""/>
      <w:lvlJc w:val="left"/>
      <w:pPr>
        <w:ind w:left="153" w:hanging="360"/>
      </w:pPr>
      <w:rPr>
        <w:rFonts w:ascii="Symbol" w:hAnsi="Symbol" w:hint="default"/>
      </w:rPr>
    </w:lvl>
    <w:lvl w:ilvl="1" w:tplc="040E0003">
      <w:start w:val="1"/>
      <w:numFmt w:val="bullet"/>
      <w:lvlText w:val="o"/>
      <w:lvlJc w:val="left"/>
      <w:pPr>
        <w:ind w:left="873" w:hanging="360"/>
      </w:pPr>
      <w:rPr>
        <w:rFonts w:ascii="Courier New" w:hAnsi="Courier New" w:cs="Courier New" w:hint="default"/>
      </w:rPr>
    </w:lvl>
    <w:lvl w:ilvl="2" w:tplc="040E0005">
      <w:start w:val="1"/>
      <w:numFmt w:val="bullet"/>
      <w:lvlText w:val=""/>
      <w:lvlJc w:val="left"/>
      <w:pPr>
        <w:ind w:left="1593" w:hanging="360"/>
      </w:pPr>
      <w:rPr>
        <w:rFonts w:ascii="Wingdings" w:hAnsi="Wingdings" w:hint="default"/>
      </w:rPr>
    </w:lvl>
    <w:lvl w:ilvl="3" w:tplc="040E0001">
      <w:start w:val="1"/>
      <w:numFmt w:val="bullet"/>
      <w:lvlText w:val=""/>
      <w:lvlJc w:val="left"/>
      <w:pPr>
        <w:ind w:left="2313" w:hanging="360"/>
      </w:pPr>
      <w:rPr>
        <w:rFonts w:ascii="Symbol" w:hAnsi="Symbol" w:hint="default"/>
      </w:rPr>
    </w:lvl>
    <w:lvl w:ilvl="4" w:tplc="040E0003">
      <w:start w:val="1"/>
      <w:numFmt w:val="bullet"/>
      <w:lvlText w:val="o"/>
      <w:lvlJc w:val="left"/>
      <w:pPr>
        <w:ind w:left="3033" w:hanging="360"/>
      </w:pPr>
      <w:rPr>
        <w:rFonts w:ascii="Courier New" w:hAnsi="Courier New" w:cs="Courier New" w:hint="default"/>
      </w:rPr>
    </w:lvl>
    <w:lvl w:ilvl="5" w:tplc="040E0005">
      <w:start w:val="1"/>
      <w:numFmt w:val="bullet"/>
      <w:lvlText w:val=""/>
      <w:lvlJc w:val="left"/>
      <w:pPr>
        <w:ind w:left="3753" w:hanging="360"/>
      </w:pPr>
      <w:rPr>
        <w:rFonts w:ascii="Wingdings" w:hAnsi="Wingdings" w:hint="default"/>
      </w:rPr>
    </w:lvl>
    <w:lvl w:ilvl="6" w:tplc="040E0001">
      <w:start w:val="1"/>
      <w:numFmt w:val="bullet"/>
      <w:lvlText w:val=""/>
      <w:lvlJc w:val="left"/>
      <w:pPr>
        <w:ind w:left="4473" w:hanging="360"/>
      </w:pPr>
      <w:rPr>
        <w:rFonts w:ascii="Symbol" w:hAnsi="Symbol" w:hint="default"/>
      </w:rPr>
    </w:lvl>
    <w:lvl w:ilvl="7" w:tplc="040E0003">
      <w:start w:val="1"/>
      <w:numFmt w:val="bullet"/>
      <w:lvlText w:val="o"/>
      <w:lvlJc w:val="left"/>
      <w:pPr>
        <w:ind w:left="5193" w:hanging="360"/>
      </w:pPr>
      <w:rPr>
        <w:rFonts w:ascii="Courier New" w:hAnsi="Courier New" w:cs="Courier New" w:hint="default"/>
      </w:rPr>
    </w:lvl>
    <w:lvl w:ilvl="8" w:tplc="040E0005">
      <w:start w:val="1"/>
      <w:numFmt w:val="bullet"/>
      <w:lvlText w:val=""/>
      <w:lvlJc w:val="left"/>
      <w:pPr>
        <w:ind w:left="5913" w:hanging="360"/>
      </w:pPr>
      <w:rPr>
        <w:rFonts w:ascii="Wingdings" w:hAnsi="Wingdings" w:hint="default"/>
      </w:rPr>
    </w:lvl>
  </w:abstractNum>
  <w:abstractNum w:abstractNumId="28" w15:restartNumberingAfterBreak="0">
    <w:nsid w:val="591668BD"/>
    <w:multiLevelType w:val="hybridMultilevel"/>
    <w:tmpl w:val="9AA4007E"/>
    <w:lvl w:ilvl="0" w:tplc="040E0001">
      <w:start w:val="1"/>
      <w:numFmt w:val="bullet"/>
      <w:lvlText w:val=""/>
      <w:lvlJc w:val="left"/>
      <w:pPr>
        <w:ind w:left="153" w:hanging="360"/>
      </w:pPr>
      <w:rPr>
        <w:rFonts w:ascii="Symbol" w:hAnsi="Symbol" w:hint="default"/>
      </w:rPr>
    </w:lvl>
    <w:lvl w:ilvl="1" w:tplc="040E0003">
      <w:start w:val="1"/>
      <w:numFmt w:val="bullet"/>
      <w:lvlText w:val="o"/>
      <w:lvlJc w:val="left"/>
      <w:pPr>
        <w:ind w:left="873" w:hanging="360"/>
      </w:pPr>
      <w:rPr>
        <w:rFonts w:ascii="Courier New" w:hAnsi="Courier New" w:cs="Courier New" w:hint="default"/>
      </w:rPr>
    </w:lvl>
    <w:lvl w:ilvl="2" w:tplc="040E0005">
      <w:start w:val="1"/>
      <w:numFmt w:val="bullet"/>
      <w:lvlText w:val=""/>
      <w:lvlJc w:val="left"/>
      <w:pPr>
        <w:ind w:left="1593" w:hanging="360"/>
      </w:pPr>
      <w:rPr>
        <w:rFonts w:ascii="Wingdings" w:hAnsi="Wingdings" w:hint="default"/>
      </w:rPr>
    </w:lvl>
    <w:lvl w:ilvl="3" w:tplc="040E0001">
      <w:start w:val="1"/>
      <w:numFmt w:val="bullet"/>
      <w:lvlText w:val=""/>
      <w:lvlJc w:val="left"/>
      <w:pPr>
        <w:ind w:left="2313" w:hanging="360"/>
      </w:pPr>
      <w:rPr>
        <w:rFonts w:ascii="Symbol" w:hAnsi="Symbol" w:hint="default"/>
      </w:rPr>
    </w:lvl>
    <w:lvl w:ilvl="4" w:tplc="040E0003">
      <w:start w:val="1"/>
      <w:numFmt w:val="bullet"/>
      <w:lvlText w:val="o"/>
      <w:lvlJc w:val="left"/>
      <w:pPr>
        <w:ind w:left="3033" w:hanging="360"/>
      </w:pPr>
      <w:rPr>
        <w:rFonts w:ascii="Courier New" w:hAnsi="Courier New" w:cs="Courier New" w:hint="default"/>
      </w:rPr>
    </w:lvl>
    <w:lvl w:ilvl="5" w:tplc="040E0005">
      <w:start w:val="1"/>
      <w:numFmt w:val="bullet"/>
      <w:lvlText w:val=""/>
      <w:lvlJc w:val="left"/>
      <w:pPr>
        <w:ind w:left="3753" w:hanging="360"/>
      </w:pPr>
      <w:rPr>
        <w:rFonts w:ascii="Wingdings" w:hAnsi="Wingdings" w:hint="default"/>
      </w:rPr>
    </w:lvl>
    <w:lvl w:ilvl="6" w:tplc="040E0001">
      <w:start w:val="1"/>
      <w:numFmt w:val="bullet"/>
      <w:lvlText w:val=""/>
      <w:lvlJc w:val="left"/>
      <w:pPr>
        <w:ind w:left="4473" w:hanging="360"/>
      </w:pPr>
      <w:rPr>
        <w:rFonts w:ascii="Symbol" w:hAnsi="Symbol" w:hint="default"/>
      </w:rPr>
    </w:lvl>
    <w:lvl w:ilvl="7" w:tplc="040E0003">
      <w:start w:val="1"/>
      <w:numFmt w:val="bullet"/>
      <w:lvlText w:val="o"/>
      <w:lvlJc w:val="left"/>
      <w:pPr>
        <w:ind w:left="5193" w:hanging="360"/>
      </w:pPr>
      <w:rPr>
        <w:rFonts w:ascii="Courier New" w:hAnsi="Courier New" w:cs="Courier New" w:hint="default"/>
      </w:rPr>
    </w:lvl>
    <w:lvl w:ilvl="8" w:tplc="040E0005">
      <w:start w:val="1"/>
      <w:numFmt w:val="bullet"/>
      <w:lvlText w:val=""/>
      <w:lvlJc w:val="left"/>
      <w:pPr>
        <w:ind w:left="5913" w:hanging="360"/>
      </w:pPr>
      <w:rPr>
        <w:rFonts w:ascii="Wingdings" w:hAnsi="Wingdings" w:hint="default"/>
      </w:rPr>
    </w:lvl>
  </w:abstractNum>
  <w:abstractNum w:abstractNumId="29" w15:restartNumberingAfterBreak="0">
    <w:nsid w:val="5C527D96"/>
    <w:multiLevelType w:val="hybridMultilevel"/>
    <w:tmpl w:val="A58EDD04"/>
    <w:lvl w:ilvl="0" w:tplc="040E0001">
      <w:start w:val="1"/>
      <w:numFmt w:val="bullet"/>
      <w:lvlText w:val=""/>
      <w:lvlJc w:val="left"/>
      <w:pPr>
        <w:ind w:left="153" w:hanging="360"/>
      </w:pPr>
      <w:rPr>
        <w:rFonts w:ascii="Symbol" w:hAnsi="Symbol" w:hint="default"/>
      </w:rPr>
    </w:lvl>
    <w:lvl w:ilvl="1" w:tplc="040E0003">
      <w:start w:val="1"/>
      <w:numFmt w:val="bullet"/>
      <w:lvlText w:val="o"/>
      <w:lvlJc w:val="left"/>
      <w:pPr>
        <w:ind w:left="873" w:hanging="360"/>
      </w:pPr>
      <w:rPr>
        <w:rFonts w:ascii="Courier New" w:hAnsi="Courier New" w:cs="Courier New" w:hint="default"/>
      </w:rPr>
    </w:lvl>
    <w:lvl w:ilvl="2" w:tplc="040E0005">
      <w:start w:val="1"/>
      <w:numFmt w:val="bullet"/>
      <w:lvlText w:val=""/>
      <w:lvlJc w:val="left"/>
      <w:pPr>
        <w:ind w:left="1593" w:hanging="360"/>
      </w:pPr>
      <w:rPr>
        <w:rFonts w:ascii="Wingdings" w:hAnsi="Wingdings" w:hint="default"/>
      </w:rPr>
    </w:lvl>
    <w:lvl w:ilvl="3" w:tplc="040E0001">
      <w:start w:val="1"/>
      <w:numFmt w:val="bullet"/>
      <w:lvlText w:val=""/>
      <w:lvlJc w:val="left"/>
      <w:pPr>
        <w:ind w:left="2313" w:hanging="360"/>
      </w:pPr>
      <w:rPr>
        <w:rFonts w:ascii="Symbol" w:hAnsi="Symbol" w:hint="default"/>
      </w:rPr>
    </w:lvl>
    <w:lvl w:ilvl="4" w:tplc="040E0003">
      <w:start w:val="1"/>
      <w:numFmt w:val="bullet"/>
      <w:lvlText w:val="o"/>
      <w:lvlJc w:val="left"/>
      <w:pPr>
        <w:ind w:left="3033" w:hanging="360"/>
      </w:pPr>
      <w:rPr>
        <w:rFonts w:ascii="Courier New" w:hAnsi="Courier New" w:cs="Courier New" w:hint="default"/>
      </w:rPr>
    </w:lvl>
    <w:lvl w:ilvl="5" w:tplc="040E0005">
      <w:start w:val="1"/>
      <w:numFmt w:val="bullet"/>
      <w:lvlText w:val=""/>
      <w:lvlJc w:val="left"/>
      <w:pPr>
        <w:ind w:left="3753" w:hanging="360"/>
      </w:pPr>
      <w:rPr>
        <w:rFonts w:ascii="Wingdings" w:hAnsi="Wingdings" w:hint="default"/>
      </w:rPr>
    </w:lvl>
    <w:lvl w:ilvl="6" w:tplc="040E0001">
      <w:start w:val="1"/>
      <w:numFmt w:val="bullet"/>
      <w:lvlText w:val=""/>
      <w:lvlJc w:val="left"/>
      <w:pPr>
        <w:ind w:left="4473" w:hanging="360"/>
      </w:pPr>
      <w:rPr>
        <w:rFonts w:ascii="Symbol" w:hAnsi="Symbol" w:hint="default"/>
      </w:rPr>
    </w:lvl>
    <w:lvl w:ilvl="7" w:tplc="040E0003">
      <w:start w:val="1"/>
      <w:numFmt w:val="bullet"/>
      <w:lvlText w:val="o"/>
      <w:lvlJc w:val="left"/>
      <w:pPr>
        <w:ind w:left="5193" w:hanging="360"/>
      </w:pPr>
      <w:rPr>
        <w:rFonts w:ascii="Courier New" w:hAnsi="Courier New" w:cs="Courier New" w:hint="default"/>
      </w:rPr>
    </w:lvl>
    <w:lvl w:ilvl="8" w:tplc="040E0005">
      <w:start w:val="1"/>
      <w:numFmt w:val="bullet"/>
      <w:lvlText w:val=""/>
      <w:lvlJc w:val="left"/>
      <w:pPr>
        <w:ind w:left="5913" w:hanging="360"/>
      </w:pPr>
      <w:rPr>
        <w:rFonts w:ascii="Wingdings" w:hAnsi="Wingdings" w:hint="default"/>
      </w:rPr>
    </w:lvl>
  </w:abstractNum>
  <w:abstractNum w:abstractNumId="30" w15:restartNumberingAfterBreak="0">
    <w:nsid w:val="69B04A99"/>
    <w:multiLevelType w:val="multilevel"/>
    <w:tmpl w:val="B1906312"/>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44522B"/>
    <w:multiLevelType w:val="hybridMultilevel"/>
    <w:tmpl w:val="EFFE6480"/>
    <w:lvl w:ilvl="0" w:tplc="D91EF030">
      <w:numFmt w:val="bullet"/>
      <w:lvlText w:val="·"/>
      <w:lvlJc w:val="left"/>
      <w:pPr>
        <w:ind w:left="720" w:hanging="360"/>
      </w:pPr>
      <w:rPr>
        <w:rFonts w:ascii="Cambria" w:eastAsia="Times New Roman" w:hAnsi="Cambri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70CB7B36"/>
    <w:multiLevelType w:val="hybridMultilevel"/>
    <w:tmpl w:val="41746A7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71D5367A"/>
    <w:multiLevelType w:val="hybridMultilevel"/>
    <w:tmpl w:val="33023A7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F0105428">
      <w:numFmt w:val="bullet"/>
      <w:lvlText w:val=""/>
      <w:lvlJc w:val="left"/>
      <w:pPr>
        <w:ind w:left="2160" w:hanging="360"/>
      </w:pPr>
      <w:rPr>
        <w:rFonts w:ascii="Wingdings" w:eastAsia="Times New Roman" w:hAnsi="Wingdings" w:cs="Times New Roman" w:hint="default"/>
        <w:b/>
      </w:rPr>
    </w:lvl>
    <w:lvl w:ilvl="3" w:tplc="84E6C9E4">
      <w:numFmt w:val="bullet"/>
      <w:lvlText w:val="-"/>
      <w:lvlJc w:val="left"/>
      <w:pPr>
        <w:ind w:left="2880" w:hanging="360"/>
      </w:pPr>
      <w:rPr>
        <w:rFonts w:ascii="Cambria" w:eastAsia="Times New Roman" w:hAnsi="Cambria" w:cs="Times New Roman"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778A3946"/>
    <w:multiLevelType w:val="hybridMultilevel"/>
    <w:tmpl w:val="D71A7A4C"/>
    <w:lvl w:ilvl="0" w:tplc="D91EF030">
      <w:numFmt w:val="bullet"/>
      <w:lvlText w:val="·"/>
      <w:lvlJc w:val="left"/>
      <w:pPr>
        <w:ind w:left="1080" w:hanging="360"/>
      </w:pPr>
      <w:rPr>
        <w:rFonts w:ascii="Cambria" w:eastAsia="Times New Roman" w:hAnsi="Cambri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5" w15:restartNumberingAfterBreak="0">
    <w:nsid w:val="7A265B95"/>
    <w:multiLevelType w:val="hybridMultilevel"/>
    <w:tmpl w:val="6EE00AE0"/>
    <w:lvl w:ilvl="0" w:tplc="040E0001">
      <w:start w:val="1"/>
      <w:numFmt w:val="bullet"/>
      <w:lvlText w:val=""/>
      <w:lvlJc w:val="left"/>
      <w:pPr>
        <w:ind w:left="153" w:hanging="360"/>
      </w:pPr>
      <w:rPr>
        <w:rFonts w:ascii="Symbol" w:hAnsi="Symbol" w:hint="default"/>
      </w:rPr>
    </w:lvl>
    <w:lvl w:ilvl="1" w:tplc="040E0003">
      <w:start w:val="1"/>
      <w:numFmt w:val="bullet"/>
      <w:lvlText w:val="o"/>
      <w:lvlJc w:val="left"/>
      <w:pPr>
        <w:ind w:left="873" w:hanging="360"/>
      </w:pPr>
      <w:rPr>
        <w:rFonts w:ascii="Courier New" w:hAnsi="Courier New" w:cs="Courier New" w:hint="default"/>
      </w:rPr>
    </w:lvl>
    <w:lvl w:ilvl="2" w:tplc="040E0005">
      <w:start w:val="1"/>
      <w:numFmt w:val="bullet"/>
      <w:lvlText w:val=""/>
      <w:lvlJc w:val="left"/>
      <w:pPr>
        <w:ind w:left="1593" w:hanging="360"/>
      </w:pPr>
      <w:rPr>
        <w:rFonts w:ascii="Wingdings" w:hAnsi="Wingdings" w:hint="default"/>
      </w:rPr>
    </w:lvl>
    <w:lvl w:ilvl="3" w:tplc="040E0001">
      <w:start w:val="1"/>
      <w:numFmt w:val="bullet"/>
      <w:lvlText w:val=""/>
      <w:lvlJc w:val="left"/>
      <w:pPr>
        <w:ind w:left="2313" w:hanging="360"/>
      </w:pPr>
      <w:rPr>
        <w:rFonts w:ascii="Symbol" w:hAnsi="Symbol" w:hint="default"/>
      </w:rPr>
    </w:lvl>
    <w:lvl w:ilvl="4" w:tplc="040E0003">
      <w:start w:val="1"/>
      <w:numFmt w:val="bullet"/>
      <w:lvlText w:val="o"/>
      <w:lvlJc w:val="left"/>
      <w:pPr>
        <w:ind w:left="3033" w:hanging="360"/>
      </w:pPr>
      <w:rPr>
        <w:rFonts w:ascii="Courier New" w:hAnsi="Courier New" w:cs="Courier New" w:hint="default"/>
      </w:rPr>
    </w:lvl>
    <w:lvl w:ilvl="5" w:tplc="040E0005">
      <w:start w:val="1"/>
      <w:numFmt w:val="bullet"/>
      <w:lvlText w:val=""/>
      <w:lvlJc w:val="left"/>
      <w:pPr>
        <w:ind w:left="3753" w:hanging="360"/>
      </w:pPr>
      <w:rPr>
        <w:rFonts w:ascii="Wingdings" w:hAnsi="Wingdings" w:hint="default"/>
      </w:rPr>
    </w:lvl>
    <w:lvl w:ilvl="6" w:tplc="040E0001">
      <w:start w:val="1"/>
      <w:numFmt w:val="bullet"/>
      <w:lvlText w:val=""/>
      <w:lvlJc w:val="left"/>
      <w:pPr>
        <w:ind w:left="4473" w:hanging="360"/>
      </w:pPr>
      <w:rPr>
        <w:rFonts w:ascii="Symbol" w:hAnsi="Symbol" w:hint="default"/>
      </w:rPr>
    </w:lvl>
    <w:lvl w:ilvl="7" w:tplc="040E0003">
      <w:start w:val="1"/>
      <w:numFmt w:val="bullet"/>
      <w:lvlText w:val="o"/>
      <w:lvlJc w:val="left"/>
      <w:pPr>
        <w:ind w:left="5193" w:hanging="360"/>
      </w:pPr>
      <w:rPr>
        <w:rFonts w:ascii="Courier New" w:hAnsi="Courier New" w:cs="Courier New" w:hint="default"/>
      </w:rPr>
    </w:lvl>
    <w:lvl w:ilvl="8" w:tplc="040E0005">
      <w:start w:val="1"/>
      <w:numFmt w:val="bullet"/>
      <w:lvlText w:val=""/>
      <w:lvlJc w:val="left"/>
      <w:pPr>
        <w:ind w:left="5913" w:hanging="360"/>
      </w:pPr>
      <w:rPr>
        <w:rFonts w:ascii="Wingdings" w:hAnsi="Wingdings" w:hint="default"/>
      </w:rPr>
    </w:lvl>
  </w:abstractNum>
  <w:num w:numId="1">
    <w:abstractNumId w:val="21"/>
  </w:num>
  <w:num w:numId="2">
    <w:abstractNumId w:val="23"/>
  </w:num>
  <w:num w:numId="3">
    <w:abstractNumId w:val="27"/>
  </w:num>
  <w:num w:numId="4">
    <w:abstractNumId w:val="2"/>
  </w:num>
  <w:num w:numId="5">
    <w:abstractNumId w:val="11"/>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15"/>
  </w:num>
  <w:num w:numId="9">
    <w:abstractNumId w:val="28"/>
  </w:num>
  <w:num w:numId="10">
    <w:abstractNumId w:val="35"/>
  </w:num>
  <w:num w:numId="11">
    <w:abstractNumId w:val="17"/>
  </w:num>
  <w:num w:numId="12">
    <w:abstractNumId w:val="0"/>
  </w:num>
  <w:num w:numId="13">
    <w:abstractNumId w:val="12"/>
  </w:num>
  <w:num w:numId="14">
    <w:abstractNumId w:val="3"/>
    <w:lvlOverride w:ilvl="0"/>
    <w:lvlOverride w:ilvl="1">
      <w:startOverride w:val="1"/>
    </w:lvlOverride>
    <w:lvlOverride w:ilvl="2"/>
    <w:lvlOverride w:ilvl="3"/>
    <w:lvlOverride w:ilvl="4"/>
    <w:lvlOverride w:ilvl="5"/>
    <w:lvlOverride w:ilvl="6"/>
    <w:lvlOverride w:ilvl="7"/>
    <w:lvlOverride w:ilvl="8"/>
  </w:num>
  <w:num w:numId="15">
    <w:abstractNumId w:val="1"/>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8"/>
  </w:num>
  <w:num w:numId="19">
    <w:abstractNumId w:val="9"/>
  </w:num>
  <w:num w:numId="20">
    <w:abstractNumId w:val="30"/>
  </w:num>
  <w:num w:numId="21">
    <w:abstractNumId w:val="2"/>
  </w:num>
  <w:num w:numId="22">
    <w:abstractNumId w:val="26"/>
  </w:num>
  <w:num w:numId="23">
    <w:abstractNumId w:val="33"/>
  </w:num>
  <w:num w:numId="24">
    <w:abstractNumId w:val="31"/>
  </w:num>
  <w:num w:numId="25">
    <w:abstractNumId w:val="34"/>
  </w:num>
  <w:num w:numId="26">
    <w:abstractNumId w:val="24"/>
  </w:num>
  <w:num w:numId="27">
    <w:abstractNumId w:val="5"/>
  </w:num>
  <w:num w:numId="28">
    <w:abstractNumId w:val="16"/>
  </w:num>
  <w:num w:numId="29">
    <w:abstractNumId w:val="7"/>
  </w:num>
  <w:num w:numId="30">
    <w:abstractNumId w:val="22"/>
  </w:num>
  <w:num w:numId="31">
    <w:abstractNumId w:val="4"/>
  </w:num>
  <w:num w:numId="32">
    <w:abstractNumId w:val="32"/>
  </w:num>
  <w:num w:numId="33">
    <w:abstractNumId w:val="10"/>
  </w:num>
  <w:num w:numId="34">
    <w:abstractNumId w:val="13"/>
  </w:num>
  <w:num w:numId="35">
    <w:abstractNumId w:val="6"/>
  </w:num>
  <w:num w:numId="36">
    <w:abstractNumId w:val="14"/>
  </w:num>
  <w:num w:numId="37">
    <w:abstractNumId w:val="25"/>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02D"/>
    <w:rsid w:val="000001AB"/>
    <w:rsid w:val="00033BE7"/>
    <w:rsid w:val="0007399C"/>
    <w:rsid w:val="00076D9A"/>
    <w:rsid w:val="00136B7D"/>
    <w:rsid w:val="00173677"/>
    <w:rsid w:val="001F0A54"/>
    <w:rsid w:val="00216501"/>
    <w:rsid w:val="00283213"/>
    <w:rsid w:val="002D29B8"/>
    <w:rsid w:val="002E68DE"/>
    <w:rsid w:val="002E7570"/>
    <w:rsid w:val="002F4AF3"/>
    <w:rsid w:val="00327D70"/>
    <w:rsid w:val="003620FA"/>
    <w:rsid w:val="003F44C1"/>
    <w:rsid w:val="00564E1F"/>
    <w:rsid w:val="005932B6"/>
    <w:rsid w:val="005C30C6"/>
    <w:rsid w:val="005E7B15"/>
    <w:rsid w:val="00696E4C"/>
    <w:rsid w:val="006B1775"/>
    <w:rsid w:val="00762183"/>
    <w:rsid w:val="00874955"/>
    <w:rsid w:val="008F5EDC"/>
    <w:rsid w:val="009F22AE"/>
    <w:rsid w:val="00A10F66"/>
    <w:rsid w:val="00A2202D"/>
    <w:rsid w:val="00A437B4"/>
    <w:rsid w:val="00A90E47"/>
    <w:rsid w:val="00AA1501"/>
    <w:rsid w:val="00AC2B10"/>
    <w:rsid w:val="00AD0172"/>
    <w:rsid w:val="00AD3F57"/>
    <w:rsid w:val="00AF3EE8"/>
    <w:rsid w:val="00B43B06"/>
    <w:rsid w:val="00B82980"/>
    <w:rsid w:val="00BC7965"/>
    <w:rsid w:val="00BF494D"/>
    <w:rsid w:val="00C33B6C"/>
    <w:rsid w:val="00C40CA1"/>
    <w:rsid w:val="00CB75E5"/>
    <w:rsid w:val="00CE4423"/>
    <w:rsid w:val="00CF6563"/>
    <w:rsid w:val="00D2212E"/>
    <w:rsid w:val="00DA575C"/>
    <w:rsid w:val="00DF64A2"/>
    <w:rsid w:val="00E11D79"/>
    <w:rsid w:val="00E655D3"/>
    <w:rsid w:val="00E835DF"/>
    <w:rsid w:val="00F32511"/>
    <w:rsid w:val="00F37F29"/>
    <w:rsid w:val="00F74EE5"/>
    <w:rsid w:val="00FA17CB"/>
    <w:rsid w:val="00FC46E4"/>
    <w:rsid w:val="00FC5EBD"/>
    <w:rsid w:val="00FC7F1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684184"/>
  <w15:chartTrackingRefBased/>
  <w15:docId w15:val="{D476EF18-72DE-48F0-B807-1BE5B64AF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AD0172"/>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A2202D"/>
    <w:rPr>
      <w:color w:val="0563C1" w:themeColor="hyperlink"/>
      <w:u w:val="single"/>
    </w:rPr>
  </w:style>
  <w:style w:type="character" w:styleId="Feloldatlanmegemlts">
    <w:name w:val="Unresolved Mention"/>
    <w:basedOn w:val="Bekezdsalapbettpusa"/>
    <w:uiPriority w:val="99"/>
    <w:semiHidden/>
    <w:unhideWhenUsed/>
    <w:rsid w:val="00A2202D"/>
    <w:rPr>
      <w:color w:val="605E5C"/>
      <w:shd w:val="clear" w:color="auto" w:fill="E1DFDD"/>
    </w:rPr>
  </w:style>
  <w:style w:type="paragraph" w:styleId="lfej">
    <w:name w:val="header"/>
    <w:basedOn w:val="Norml"/>
    <w:link w:val="lfejChar"/>
    <w:uiPriority w:val="99"/>
    <w:unhideWhenUsed/>
    <w:rsid w:val="00A2202D"/>
    <w:pPr>
      <w:tabs>
        <w:tab w:val="center" w:pos="4536"/>
        <w:tab w:val="right" w:pos="9072"/>
      </w:tabs>
      <w:spacing w:after="0" w:line="240" w:lineRule="auto"/>
    </w:pPr>
  </w:style>
  <w:style w:type="character" w:customStyle="1" w:styleId="lfejChar">
    <w:name w:val="Élőfej Char"/>
    <w:basedOn w:val="Bekezdsalapbettpusa"/>
    <w:link w:val="lfej"/>
    <w:uiPriority w:val="99"/>
    <w:rsid w:val="00A2202D"/>
  </w:style>
  <w:style w:type="paragraph" w:styleId="llb">
    <w:name w:val="footer"/>
    <w:basedOn w:val="Norml"/>
    <w:link w:val="llbChar"/>
    <w:uiPriority w:val="99"/>
    <w:unhideWhenUsed/>
    <w:rsid w:val="00A2202D"/>
    <w:pPr>
      <w:tabs>
        <w:tab w:val="center" w:pos="4536"/>
        <w:tab w:val="right" w:pos="9072"/>
      </w:tabs>
      <w:spacing w:after="0" w:line="240" w:lineRule="auto"/>
    </w:pPr>
  </w:style>
  <w:style w:type="character" w:customStyle="1" w:styleId="llbChar">
    <w:name w:val="Élőláb Char"/>
    <w:basedOn w:val="Bekezdsalapbettpusa"/>
    <w:link w:val="llb"/>
    <w:uiPriority w:val="99"/>
    <w:rsid w:val="00A2202D"/>
  </w:style>
  <w:style w:type="table" w:styleId="Rcsostblzat">
    <w:name w:val="Table Grid"/>
    <w:basedOn w:val="Normltblzat"/>
    <w:uiPriority w:val="39"/>
    <w:rsid w:val="00A22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link w:val="Cmsor1"/>
    <w:uiPriority w:val="9"/>
    <w:rsid w:val="00AD0172"/>
    <w:rPr>
      <w:rFonts w:asciiTheme="majorHAnsi" w:eastAsiaTheme="majorEastAsia" w:hAnsiTheme="majorHAnsi" w:cstheme="majorBidi"/>
      <w:color w:val="2F5496" w:themeColor="accent1" w:themeShade="BF"/>
      <w:sz w:val="32"/>
      <w:szCs w:val="32"/>
    </w:rPr>
  </w:style>
  <w:style w:type="character" w:styleId="Mrltotthiperhivatkozs">
    <w:name w:val="FollowedHyperlink"/>
    <w:basedOn w:val="Bekezdsalapbettpusa"/>
    <w:uiPriority w:val="99"/>
    <w:semiHidden/>
    <w:unhideWhenUsed/>
    <w:rsid w:val="00AD0172"/>
    <w:rPr>
      <w:color w:val="954F72" w:themeColor="followedHyperlink"/>
      <w:u w:val="single"/>
    </w:rPr>
  </w:style>
  <w:style w:type="paragraph" w:customStyle="1" w:styleId="msonormal0">
    <w:name w:val="msonormal"/>
    <w:basedOn w:val="Norml"/>
    <w:uiPriority w:val="99"/>
    <w:rsid w:val="00AD0172"/>
    <w:pPr>
      <w:spacing w:line="256" w:lineRule="auto"/>
    </w:pPr>
    <w:rPr>
      <w:rFonts w:ascii="Times New Roman" w:hAnsi="Times New Roman" w:cs="Times New Roman"/>
      <w:sz w:val="24"/>
      <w:szCs w:val="24"/>
    </w:rPr>
  </w:style>
  <w:style w:type="paragraph" w:styleId="NormlWeb">
    <w:name w:val="Normal (Web)"/>
    <w:basedOn w:val="Norml"/>
    <w:uiPriority w:val="99"/>
    <w:semiHidden/>
    <w:unhideWhenUsed/>
    <w:rsid w:val="00AD0172"/>
    <w:pPr>
      <w:spacing w:line="256" w:lineRule="auto"/>
    </w:pPr>
    <w:rPr>
      <w:rFonts w:ascii="Times New Roman" w:hAnsi="Times New Roman" w:cs="Times New Roman"/>
      <w:sz w:val="24"/>
      <w:szCs w:val="24"/>
    </w:rPr>
  </w:style>
  <w:style w:type="paragraph" w:styleId="Lbjegyzetszveg">
    <w:name w:val="footnote text"/>
    <w:basedOn w:val="Norml"/>
    <w:link w:val="LbjegyzetszvegChar"/>
    <w:uiPriority w:val="99"/>
    <w:semiHidden/>
    <w:unhideWhenUsed/>
    <w:rsid w:val="00AD0172"/>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AD0172"/>
    <w:rPr>
      <w:sz w:val="20"/>
      <w:szCs w:val="20"/>
    </w:rPr>
  </w:style>
  <w:style w:type="paragraph" w:styleId="Buborkszveg">
    <w:name w:val="Balloon Text"/>
    <w:basedOn w:val="Norml"/>
    <w:link w:val="BuborkszvegChar"/>
    <w:uiPriority w:val="99"/>
    <w:semiHidden/>
    <w:unhideWhenUsed/>
    <w:rsid w:val="00AD0172"/>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AD0172"/>
    <w:rPr>
      <w:rFonts w:ascii="Segoe UI" w:hAnsi="Segoe UI" w:cs="Segoe UI"/>
      <w:sz w:val="18"/>
      <w:szCs w:val="18"/>
    </w:rPr>
  </w:style>
  <w:style w:type="paragraph" w:styleId="Listaszerbekezds">
    <w:name w:val="List Paragraph"/>
    <w:basedOn w:val="Norml"/>
    <w:uiPriority w:val="34"/>
    <w:qFormat/>
    <w:rsid w:val="00AD0172"/>
    <w:pPr>
      <w:spacing w:line="256" w:lineRule="auto"/>
      <w:ind w:left="720"/>
      <w:contextualSpacing/>
    </w:pPr>
  </w:style>
  <w:style w:type="character" w:styleId="Lbjegyzet-hivatkozs">
    <w:name w:val="footnote reference"/>
    <w:basedOn w:val="Bekezdsalapbettpusa"/>
    <w:uiPriority w:val="99"/>
    <w:semiHidden/>
    <w:unhideWhenUsed/>
    <w:rsid w:val="00AD0172"/>
    <w:rPr>
      <w:vertAlign w:val="superscript"/>
    </w:rPr>
  </w:style>
  <w:style w:type="character" w:customStyle="1" w:styleId="tlid-translation">
    <w:name w:val="tlid-translation"/>
    <w:basedOn w:val="Bekezdsalapbettpusa"/>
    <w:rsid w:val="00AD0172"/>
  </w:style>
  <w:style w:type="character" w:customStyle="1" w:styleId="selected">
    <w:name w:val="selected"/>
    <w:basedOn w:val="Bekezdsalapbettpusa"/>
    <w:rsid w:val="00AD0172"/>
  </w:style>
  <w:style w:type="character" w:customStyle="1" w:styleId="hit">
    <w:name w:val="hit"/>
    <w:basedOn w:val="Bekezdsalapbettpusa"/>
    <w:rsid w:val="00AD0172"/>
  </w:style>
  <w:style w:type="character" w:styleId="Kiemels2">
    <w:name w:val="Strong"/>
    <w:basedOn w:val="Bekezdsalapbettpusa"/>
    <w:uiPriority w:val="22"/>
    <w:qFormat/>
    <w:rsid w:val="00AD01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819545">
      <w:bodyDiv w:val="1"/>
      <w:marLeft w:val="0"/>
      <w:marRight w:val="0"/>
      <w:marTop w:val="0"/>
      <w:marBottom w:val="0"/>
      <w:divBdr>
        <w:top w:val="none" w:sz="0" w:space="0" w:color="auto"/>
        <w:left w:val="none" w:sz="0" w:space="0" w:color="auto"/>
        <w:bottom w:val="none" w:sz="0" w:space="0" w:color="auto"/>
        <w:right w:val="none" w:sz="0" w:space="0" w:color="auto"/>
      </w:divBdr>
    </w:div>
    <w:div w:id="695080110">
      <w:bodyDiv w:val="1"/>
      <w:marLeft w:val="0"/>
      <w:marRight w:val="0"/>
      <w:marTop w:val="0"/>
      <w:marBottom w:val="0"/>
      <w:divBdr>
        <w:top w:val="none" w:sz="0" w:space="0" w:color="auto"/>
        <w:left w:val="none" w:sz="0" w:space="0" w:color="auto"/>
        <w:bottom w:val="none" w:sz="0" w:space="0" w:color="auto"/>
        <w:right w:val="none" w:sz="0" w:space="0" w:color="auto"/>
      </w:divBdr>
    </w:div>
    <w:div w:id="107370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vki.hu/~tfleisch/~humanokologia/dolgozatok/erdey-szentendre.pdf" TargetMode="External"/><Relationship Id="rId42" Type="http://schemas.openxmlformats.org/officeDocument/2006/relationships/image" Target="media/image14.png"/><Relationship Id="rId47" Type="http://schemas.openxmlformats.org/officeDocument/2006/relationships/hyperlink" Target="https://helytortenet-gyerekeknek.iranyszentendre.hu/amit-a-soknemzetisegu-varos-kialakulasarol-meselnek/" TargetMode="External"/><Relationship Id="rId63" Type="http://schemas.openxmlformats.org/officeDocument/2006/relationships/hyperlink" Target="https://adtplus.arcanum.hu/hu/view/MagyarSion_1865/?pg=652&amp;layout=s&amp;query=veszpr%C3%A9mi%20p%C3%BCsp%C3%B6k" TargetMode="External"/><Relationship Id="rId68" Type="http://schemas.openxmlformats.org/officeDocument/2006/relationships/hyperlink" Target="https://helytortenet-gyerekeknek.iranyszentendre.hu/impresszum/" TargetMode="External"/><Relationship Id="rId84" Type="http://schemas.openxmlformats.org/officeDocument/2006/relationships/header" Target="header2.xml"/><Relationship Id="rId16" Type="http://schemas.openxmlformats.org/officeDocument/2006/relationships/hyperlink" Target="https://szentendre.hu/uj-turisztikai-terkepek/" TargetMode="External"/><Relationship Id="rId11" Type="http://schemas.openxmlformats.org/officeDocument/2006/relationships/hyperlink" Target="https://helytortenet-gyerekeknek.iranyszentendre.hu/amirol-a-solyi-oklevel-mesel/" TargetMode="External"/><Relationship Id="rId32" Type="http://schemas.openxmlformats.org/officeDocument/2006/relationships/image" Target="media/image11.jpeg"/><Relationship Id="rId37" Type="http://schemas.openxmlformats.org/officeDocument/2006/relationships/hyperlink" Target="https://vefleveltar.hu/tartalom/dldf-adatbazis" TargetMode="External"/><Relationship Id="rId53" Type="http://schemas.openxmlformats.org/officeDocument/2006/relationships/hyperlink" Target="http://www.templom.hu/phpwcms/index.php?id=14,53,0,0,1,0" TargetMode="External"/><Relationship Id="rId58" Type="http://schemas.openxmlformats.org/officeDocument/2006/relationships/hyperlink" Target="http://www.vki.hu/~tfleisch/~humanokologia/dolgozatok/erdey-szentendre.pdf" TargetMode="External"/><Relationship Id="rId74" Type="http://schemas.openxmlformats.org/officeDocument/2006/relationships/hyperlink" Target="https://helytortenet-gyerekeknek.iranyszentendre.hu/amirol-a-szentendrei-kozepkori-emlekek-meselnek/" TargetMode="External"/><Relationship Id="rId79" Type="http://schemas.openxmlformats.org/officeDocument/2006/relationships/hyperlink" Target="https://helytortenet-gyerekeknek.iranyszentendre.hu/amit-a-soknemzetisegu-varos-kialakulasarol-meselnek/" TargetMode="External"/><Relationship Id="rId5" Type="http://schemas.openxmlformats.org/officeDocument/2006/relationships/webSettings" Target="webSettings.xml"/><Relationship Id="rId19" Type="http://schemas.openxmlformats.org/officeDocument/2006/relationships/hyperlink" Target="https://helytortenet-gyerekeknek.iranyszentendre.hu/amit-a-soknemzetisegu-varos-kialakulasarol-meselnek/" TargetMode="External"/><Relationship Id="rId14" Type="http://schemas.openxmlformats.org/officeDocument/2006/relationships/hyperlink" Target="https://mapire.eu/hu/map/firstsurvey-hungary/?layers=osm%2C147&amp;bbox=2117708.665365225%2C6049734.183163252%2C2132222.146110873%2C6054511.497431075" TargetMode="External"/><Relationship Id="rId22" Type="http://schemas.openxmlformats.org/officeDocument/2006/relationships/hyperlink" Target="http://mek.oszk.hu/07000/07068/07068.pdf"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mek.oszk.hu/07000/07068/07068.pdf" TargetMode="External"/><Relationship Id="rId43" Type="http://schemas.openxmlformats.org/officeDocument/2006/relationships/hyperlink" Target="https://helytortenet-gyerekeknek.iranyszentendre.hu/amit-a-soknemzetisegu-varos-kialakulasarol-meselnek/" TargetMode="External"/><Relationship Id="rId48" Type="http://schemas.openxmlformats.org/officeDocument/2006/relationships/hyperlink" Target="https://helytortenet-gyerekeknek.iranyszentendre.hu/amit-a-soknemzetisegu-varos-kialakulasarol-meselnek/" TargetMode="External"/><Relationship Id="rId56" Type="http://schemas.openxmlformats.org/officeDocument/2006/relationships/hyperlink" Target="https://library.hungaricana.hu/hu/view/KozMagyOkmanytarak_pest_megye/?query=SZO%3D(szentendre)&amp;pg=39&amp;layout=s" TargetMode="External"/><Relationship Id="rId64" Type="http://schemas.openxmlformats.org/officeDocument/2006/relationships/hyperlink" Target="http://real-j.mtak.hu/5745/1/TortenelmiSzemle_2004.pdf" TargetMode="External"/><Relationship Id="rId69" Type="http://schemas.openxmlformats.org/officeDocument/2006/relationships/hyperlink" Target="https://helytortenet-gyerekeknek.iranyszentendre.hu/amirol-a-solyi-oklevel-mesel/" TargetMode="External"/><Relationship Id="rId77" Type="http://schemas.openxmlformats.org/officeDocument/2006/relationships/hyperlink" Target="https://helytortenet-gyerekeknek.iranyszentendre.hu/amit-a-soknemzetisegu-varos-kialakulasarol-meselnek/" TargetMode="External"/><Relationship Id="rId8" Type="http://schemas.openxmlformats.org/officeDocument/2006/relationships/hyperlink" Target="https://zanza.tv/tortenelem/kozepkor/kozepkori-varos-elete-kereskedelem" TargetMode="External"/><Relationship Id="rId51" Type="http://schemas.openxmlformats.org/officeDocument/2006/relationships/hyperlink" Target="https://helytortenet-gyerekeknek.iranyszentendre.hu/amit-a-soknemzetisegu-varos-kialakulasarol-meselnek/" TargetMode="External"/><Relationship Id="rId72" Type="http://schemas.openxmlformats.org/officeDocument/2006/relationships/hyperlink" Target="https://helytortenet-gyerekeknek.iranyszentendre.hu/amirol-fulco-vegrendelete-mesel" TargetMode="External"/><Relationship Id="rId80" Type="http://schemas.openxmlformats.org/officeDocument/2006/relationships/hyperlink" Target="https://library.hungaricana.hu/hu/view/KozMagyOkmanytarak_HazaiOkmanytar_08/?pg=383&amp;layout=s"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helytortenet-gyerekeknek.iranyszentendre.hu/amirol-a-solyi-oklevel-mesel/" TargetMode="External"/><Relationship Id="rId17" Type="http://schemas.openxmlformats.org/officeDocument/2006/relationships/hyperlink" Target="http://www.vki.hu/~tfleisch/~humanokologia/dolgozatok/erdey-szentendre.pdf" TargetMode="External"/><Relationship Id="rId25" Type="http://schemas.openxmlformats.org/officeDocument/2006/relationships/hyperlink" Target="https://helytortenet-gyerekeknek.iranyszentendre.hu/amirol-fulco-vegrendelete-mesel/" TargetMode="External"/><Relationship Id="rId33" Type="http://schemas.openxmlformats.org/officeDocument/2006/relationships/hyperlink" Target="http://www.templom.hu/phpwcms/index.php?id=14,53,0,0,1,0" TargetMode="External"/><Relationship Id="rId38" Type="http://schemas.openxmlformats.org/officeDocument/2006/relationships/hyperlink" Target="https://library.hungaricana.hu/hu/view/KozMagyOkmanytarak_pest_megye/?query=SZO%3D(szentendre)&amp;pg=39&amp;layout=s" TargetMode="External"/><Relationship Id="rId46" Type="http://schemas.openxmlformats.org/officeDocument/2006/relationships/hyperlink" Target="https://helytortenet-gyerekeknek.iranyszentendre.hu/amit-a-soknemzetisegu-varos-kialakulasarol-meselnek/" TargetMode="External"/><Relationship Id="rId59" Type="http://schemas.openxmlformats.org/officeDocument/2006/relationships/hyperlink" Target="https://szevi.hu/wp-content/uploads/2018/11/szevi2014_20.pdf" TargetMode="External"/><Relationship Id="rId67" Type="http://schemas.openxmlformats.org/officeDocument/2006/relationships/hyperlink" Target="https://flagmagazin.hu/rejtozkodo-magyarorszag/a-szentendrei-plebaniatemplom" TargetMode="External"/><Relationship Id="rId20" Type="http://schemas.openxmlformats.org/officeDocument/2006/relationships/hyperlink" Target="http://www.vki.hu/~tfleisch/~humanokologia/dolgozatok/erdey-szentendre.pdf" TargetMode="External"/><Relationship Id="rId41" Type="http://schemas.openxmlformats.org/officeDocument/2006/relationships/hyperlink" Target="https://helytortenet-gyerekeknek.iranyszentendre.hu/amit-a-soknemzetisegu-varos-kialakulasarol-meselnek/" TargetMode="External"/><Relationship Id="rId54" Type="http://schemas.openxmlformats.org/officeDocument/2006/relationships/hyperlink" Target="http://pedtamop412b.pte.hu/files/tiny_mce/File/KG1.pdf" TargetMode="External"/><Relationship Id="rId62" Type="http://schemas.openxmlformats.org/officeDocument/2006/relationships/hyperlink" Target="http://www.kaposijozsef.hu/wp-content/uploads/2014/05/11-Interakt%C3%ADv-%C3%A9s-reflekt%C3%ADv-tanul%C3%A1si-m%C3%B3dszerek.pdf" TargetMode="External"/><Relationship Id="rId70" Type="http://schemas.openxmlformats.org/officeDocument/2006/relationships/hyperlink" Target="https://helytortenet-gyerekeknek.iranyszentendre.hu/amirol-a-solyi-oklevel-mesel/" TargetMode="External"/><Relationship Id="rId75" Type="http://schemas.openxmlformats.org/officeDocument/2006/relationships/hyperlink" Target="https://helytortenet-gyerekeknek.iranyszentendre.hu/amit-a-szerbek-szentendrere-menekulesrol-meselnek/"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helytortenet-gyerekeknek.iranyszentendre.hu/amirol-fulco-vegrendelete-mesel/" TargetMode="Externa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hyperlink" Target="https://helytortenet-gyerekeknek.iranyszentendre.hu/amit-a-soknemzetisegu-varos-kialakulasarol-meselnek/" TargetMode="External"/><Relationship Id="rId57" Type="http://schemas.openxmlformats.org/officeDocument/2006/relationships/hyperlink" Target="http://janus.ttk.pte.hu/tamop/tananyagok/kompetencia_dbm/1_a_kompetencia__szvegfeldolgozs_kiscsoportban.html" TargetMode="External"/><Relationship Id="rId10" Type="http://schemas.openxmlformats.org/officeDocument/2006/relationships/hyperlink" Target="https://helytortenet-gyerekeknek.iranyszentendre.hu/amirol-a-solyi-oklevel-mesel/" TargetMode="External"/><Relationship Id="rId31" Type="http://schemas.openxmlformats.org/officeDocument/2006/relationships/image" Target="media/image10.png"/><Relationship Id="rId44" Type="http://schemas.openxmlformats.org/officeDocument/2006/relationships/image" Target="media/image15.jpeg"/><Relationship Id="rId52" Type="http://schemas.openxmlformats.org/officeDocument/2006/relationships/hyperlink" Target="https://www.youtube.com/watch?v=HFeZefQd9tc" TargetMode="External"/><Relationship Id="rId60" Type="http://schemas.openxmlformats.org/officeDocument/2006/relationships/hyperlink" Target="http://mek.oszk.hu/07000/07068/07068.pdf" TargetMode="External"/><Relationship Id="rId65" Type="http://schemas.openxmlformats.org/officeDocument/2006/relationships/hyperlink" Target="http://epa.oszk.hu/02100/02120/00019/pdf/ORSZ_BPTM_TBM_19_039.pdf" TargetMode="External"/><Relationship Id="rId73" Type="http://schemas.openxmlformats.org/officeDocument/2006/relationships/hyperlink" Target="https://helytortenet-gyerekeknek.iranyszentendre.hu/amirol-a-szentendrei-kozepkori-emlekek-meselnek/" TargetMode="External"/><Relationship Id="rId78" Type="http://schemas.openxmlformats.org/officeDocument/2006/relationships/hyperlink" Target="https://helytortenet-gyerekeknek.iranyszentendre.hu/amirol-szentendre-foutcaja-mesel/" TargetMode="External"/><Relationship Id="rId81" Type="http://schemas.openxmlformats.org/officeDocument/2006/relationships/hyperlink" Target="http://arkadia.pte.hu/tortenelem/tananyag/a_kozepkori_pecs_tananyag"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www.vki.hu/~tfleisch/~humanokologia/dolgozatok/erdey-szentendre.pdf" TargetMode="External"/><Relationship Id="rId39" Type="http://schemas.openxmlformats.org/officeDocument/2006/relationships/hyperlink" Target="https://library.hungaricana.hu/en/view/MolDigiLib_MOLkiadv2_02/?pg=54&amp;layout=s" TargetMode="External"/><Relationship Id="rId34" Type="http://schemas.openxmlformats.org/officeDocument/2006/relationships/image" Target="media/image12.png"/><Relationship Id="rId50" Type="http://schemas.openxmlformats.org/officeDocument/2006/relationships/hyperlink" Target="https://helytortenet-gyerekeknek.iranyszentendre.hu/amit-a-soknemzetisegu-varos-kialakulasarol-meselnek/" TargetMode="External"/><Relationship Id="rId55" Type="http://schemas.openxmlformats.org/officeDocument/2006/relationships/hyperlink" Target="https://doksi.hu/get.php?order=DisplayPreview&amp;lid=15221&amp;p=1" TargetMode="External"/><Relationship Id="rId76" Type="http://schemas.openxmlformats.org/officeDocument/2006/relationships/hyperlink" Target="https://helytortenet-gyerekeknek.iranyszentendre.hu/amit-a-szerbek-szentendrere-menekulesrol-meselnek/" TargetMode="External"/><Relationship Id="rId7" Type="http://schemas.openxmlformats.org/officeDocument/2006/relationships/endnotes" Target="endnotes.xml"/><Relationship Id="rId71" Type="http://schemas.openxmlformats.org/officeDocument/2006/relationships/hyperlink" Target="https://helytortenet-gyerekeknek.iranyszentendre.hu/amirol-fulco-vegrendelete-mesel/"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4.png"/><Relationship Id="rId40" Type="http://schemas.openxmlformats.org/officeDocument/2006/relationships/hyperlink" Target="https://helytortenet-gyerekeknek.iranyszentendre.hu/amit-a-soknemzetisegu-varos-kialakulasarol-meselnek/" TargetMode="External"/><Relationship Id="rId45" Type="http://schemas.openxmlformats.org/officeDocument/2006/relationships/hyperlink" Target="https://helytortenet-gyerekeknek.iranyszentendre.hu/amit-a-soknemzetisegu-varos-kialakulasarol-meselnek/" TargetMode="External"/><Relationship Id="rId66" Type="http://schemas.openxmlformats.org/officeDocument/2006/relationships/hyperlink" Target="https://library.hungaricana.hu/en/view/MolDigiLib_MOLkiadv2_02/?pg=54&amp;layout=s" TargetMode="External"/><Relationship Id="rId61" Type="http://schemas.openxmlformats.org/officeDocument/2006/relationships/hyperlink" Target="http://btk.ppke.hu/uploads/articles/7429/file/Karlinszky%20Bal%C3%A1zs_disszert%C3%A1ci%C3%B3.pdf" TargetMode="External"/><Relationship Id="rId8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ujkor.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FC49B-0D39-47C3-B0A0-2ED497C4E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33</Pages>
  <Words>10623</Words>
  <Characters>73305</Characters>
  <Application>Microsoft Office Word</Application>
  <DocSecurity>0</DocSecurity>
  <Lines>610</Lines>
  <Paragraphs>167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H_Annamari@sulid.hu</dc:creator>
  <cp:keywords/>
  <dc:description/>
  <cp:lastModifiedBy>Fekete_Balint@sulid.hu</cp:lastModifiedBy>
  <cp:revision>16</cp:revision>
  <dcterms:created xsi:type="dcterms:W3CDTF">2020-05-27T18:26:00Z</dcterms:created>
  <dcterms:modified xsi:type="dcterms:W3CDTF">2020-10-07T18:42:00Z</dcterms:modified>
</cp:coreProperties>
</file>